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F9C4" w14:textId="13611D1F" w:rsidR="004F4E0A" w:rsidRPr="0025048D" w:rsidRDefault="009E6F34" w:rsidP="004F4E0A">
      <w:pPr>
        <w:jc w:val="center"/>
        <w:rPr>
          <w:rFonts w:cstheme="minorHAnsi"/>
          <w:b/>
          <w:bCs/>
        </w:rPr>
      </w:pPr>
      <w:r w:rsidRPr="009E6F34">
        <w:rPr>
          <w:rFonts w:cstheme="minorHAnsi"/>
          <w:b/>
          <w:bCs/>
        </w:rPr>
        <w:t>Yabancı Diller Eğitimi</w:t>
      </w:r>
      <w:r w:rsidR="00A90E2C" w:rsidRPr="0025048D">
        <w:rPr>
          <w:rFonts w:cstheme="minorHAnsi"/>
          <w:b/>
          <w:bCs/>
        </w:rPr>
        <w:t xml:space="preserve"> </w:t>
      </w:r>
      <w:r w:rsidR="004F4E0A" w:rsidRPr="0025048D">
        <w:rPr>
          <w:rFonts w:cstheme="minorHAnsi"/>
          <w:b/>
          <w:bCs/>
        </w:rPr>
        <w:t>Anabilim Dalı</w:t>
      </w:r>
    </w:p>
    <w:p w14:paraId="657C81B2" w14:textId="0A3262F5" w:rsidR="004F4E0A" w:rsidRPr="0025048D" w:rsidRDefault="008A594E" w:rsidP="004F4E0A">
      <w:pPr>
        <w:jc w:val="center"/>
        <w:rPr>
          <w:rFonts w:cstheme="minorHAnsi"/>
          <w:b/>
          <w:bCs/>
        </w:rPr>
      </w:pPr>
      <w:r w:rsidRPr="008A594E">
        <w:rPr>
          <w:rFonts w:cstheme="minorHAnsi"/>
          <w:b/>
        </w:rPr>
        <w:t xml:space="preserve">İngiliz Dili Eğitimi </w:t>
      </w:r>
      <w:r w:rsidR="006E7057">
        <w:rPr>
          <w:rFonts w:cstheme="minorHAnsi"/>
          <w:b/>
          <w:bCs/>
        </w:rPr>
        <w:t>Tezli Yüksek Lisans Programı</w:t>
      </w:r>
    </w:p>
    <w:p w14:paraId="41AD13E8" w14:textId="77777777" w:rsidR="009D24A4" w:rsidRPr="0025048D" w:rsidRDefault="006E27A1" w:rsidP="00492CBD">
      <w:pPr>
        <w:jc w:val="both"/>
        <w:rPr>
          <w:rFonts w:cstheme="minorHAnsi"/>
        </w:rPr>
      </w:pPr>
      <w:r w:rsidRPr="0025048D">
        <w:rPr>
          <w:rFonts w:cstheme="minorHAnsi"/>
          <w:b/>
          <w:bCs/>
        </w:rPr>
        <w:t>Programın Tanımı:</w:t>
      </w:r>
      <w:r w:rsidRPr="0025048D">
        <w:rPr>
          <w:rFonts w:cstheme="minorHAnsi"/>
        </w:rPr>
        <w:t xml:space="preserve"> </w:t>
      </w:r>
    </w:p>
    <w:p w14:paraId="30A179E1" w14:textId="77777777" w:rsidR="008A594E" w:rsidRDefault="008A594E" w:rsidP="00492CBD">
      <w:pPr>
        <w:jc w:val="both"/>
        <w:rPr>
          <w:rFonts w:cstheme="minorHAnsi"/>
        </w:rPr>
      </w:pPr>
      <w:r w:rsidRPr="008A594E">
        <w:rPr>
          <w:rFonts w:cstheme="minorHAnsi"/>
        </w:rPr>
        <w:t xml:space="preserve">Bu programın amacı, İngilizce’nin yabancı dil olarak öğretimi alanında bilgi, beceri ve tutumlarına sahip, mesleki etik kurallarını bilen ve uygulayan, alanındaki gelişmeleri takip eden, bilimsel araştırma yürütecek düzeyde bilimsel araştırma tekniklerini bilen uzmanlar yetiştirmektir. </w:t>
      </w:r>
    </w:p>
    <w:p w14:paraId="303A6EF7" w14:textId="3DCD7CFD" w:rsidR="006E27A1" w:rsidRPr="0025048D" w:rsidRDefault="006E27A1" w:rsidP="00492CBD">
      <w:pPr>
        <w:jc w:val="both"/>
        <w:rPr>
          <w:rFonts w:cstheme="minorHAnsi"/>
        </w:rPr>
      </w:pPr>
      <w:r w:rsidRPr="0025048D">
        <w:rPr>
          <w:rFonts w:cstheme="minorHAnsi"/>
          <w:b/>
          <w:bCs/>
        </w:rPr>
        <w:t>Programın Kazanımları:</w:t>
      </w:r>
      <w:r w:rsidRPr="0025048D">
        <w:rPr>
          <w:rFonts w:cstheme="minorHAnsi"/>
        </w:rPr>
        <w:t xml:space="preserve"> </w:t>
      </w:r>
    </w:p>
    <w:p w14:paraId="127FF91E" w14:textId="359316DF" w:rsidR="00A90E2C" w:rsidRPr="00ED5724" w:rsidRDefault="00F32963" w:rsidP="0075384C">
      <w:pPr>
        <w:pStyle w:val="GvdeMetni"/>
        <w:numPr>
          <w:ilvl w:val="0"/>
          <w:numId w:val="2"/>
        </w:numPr>
        <w:spacing w:after="0" w:line="360" w:lineRule="auto"/>
        <w:jc w:val="both"/>
        <w:rPr>
          <w:rFonts w:asciiTheme="minorHAnsi" w:eastAsiaTheme="minorHAnsi" w:hAnsiTheme="minorHAnsi" w:cstheme="minorHAnsi"/>
          <w:kern w:val="2"/>
          <w:sz w:val="22"/>
          <w:szCs w:val="22"/>
          <w:lang w:val="tr-TR" w:eastAsia="en-US" w:bidi="ar-SA"/>
          <w14:ligatures w14:val="standardContextual"/>
        </w:rPr>
      </w:pPr>
      <w:r w:rsidRPr="00ED5724">
        <w:rPr>
          <w:rFonts w:asciiTheme="minorHAnsi" w:eastAsiaTheme="minorHAnsi" w:hAnsiTheme="minorHAnsi" w:cstheme="minorHAnsi"/>
          <w:kern w:val="2"/>
          <w:sz w:val="22"/>
          <w:szCs w:val="22"/>
          <w:lang w:val="tr-TR" w:eastAsia="en-US" w:bidi="ar-SA"/>
          <w14:ligatures w14:val="standardContextual"/>
        </w:rPr>
        <w:t xml:space="preserve">İngiliz Dili Eğitimi </w:t>
      </w:r>
      <w:r w:rsidR="00A90E2C" w:rsidRPr="00ED5724">
        <w:rPr>
          <w:rFonts w:asciiTheme="minorHAnsi" w:eastAsiaTheme="minorHAnsi" w:hAnsiTheme="minorHAnsi" w:cstheme="minorHAnsi"/>
          <w:kern w:val="2"/>
          <w:sz w:val="22"/>
          <w:szCs w:val="22"/>
          <w:lang w:val="tr-TR" w:eastAsia="en-US" w:bidi="ar-SA"/>
          <w14:ligatures w14:val="standardContextual"/>
        </w:rPr>
        <w:t xml:space="preserve">alanında ileri düzeyde bilimsel araştırmaları bağımsız olarak yürütme becerilerine sahip olmak, </w:t>
      </w:r>
    </w:p>
    <w:p w14:paraId="47D64B5F" w14:textId="77777777" w:rsidR="00A90E2C" w:rsidRPr="00ED5724" w:rsidRDefault="00A90E2C" w:rsidP="0075384C">
      <w:pPr>
        <w:pStyle w:val="GvdeMetni"/>
        <w:numPr>
          <w:ilvl w:val="0"/>
          <w:numId w:val="2"/>
        </w:numPr>
        <w:spacing w:after="0" w:line="360" w:lineRule="auto"/>
        <w:jc w:val="both"/>
        <w:rPr>
          <w:rFonts w:asciiTheme="minorHAnsi" w:eastAsiaTheme="minorHAnsi" w:hAnsiTheme="minorHAnsi" w:cstheme="minorHAnsi"/>
          <w:kern w:val="2"/>
          <w:sz w:val="22"/>
          <w:szCs w:val="22"/>
          <w:lang w:val="tr-TR" w:eastAsia="en-US" w:bidi="ar-SA"/>
          <w14:ligatures w14:val="standardContextual"/>
        </w:rPr>
      </w:pPr>
      <w:r w:rsidRPr="00ED5724">
        <w:rPr>
          <w:rFonts w:asciiTheme="minorHAnsi" w:eastAsiaTheme="minorHAnsi" w:hAnsiTheme="minorHAnsi" w:cstheme="minorHAnsi"/>
          <w:kern w:val="2"/>
          <w:sz w:val="22"/>
          <w:szCs w:val="22"/>
          <w:lang w:val="tr-TR" w:eastAsia="en-US" w:bidi="ar-SA"/>
          <w14:ligatures w14:val="standardContextual"/>
        </w:rPr>
        <w:t xml:space="preserve">21. Yüzyıl becerileri ile donatılmış, yetkin araştırmacılar yetiştirmek; </w:t>
      </w:r>
    </w:p>
    <w:p w14:paraId="64DBFDED" w14:textId="2B9DD2A9" w:rsidR="00A90E2C" w:rsidRPr="00ED5724" w:rsidRDefault="00F32963" w:rsidP="0075384C">
      <w:pPr>
        <w:pStyle w:val="GvdeMetni"/>
        <w:numPr>
          <w:ilvl w:val="0"/>
          <w:numId w:val="2"/>
        </w:numPr>
        <w:spacing w:after="0" w:line="360" w:lineRule="auto"/>
        <w:jc w:val="both"/>
        <w:rPr>
          <w:rFonts w:asciiTheme="minorHAnsi" w:eastAsiaTheme="minorHAnsi" w:hAnsiTheme="minorHAnsi" w:cstheme="minorHAnsi"/>
          <w:kern w:val="2"/>
          <w:sz w:val="22"/>
          <w:szCs w:val="22"/>
          <w:lang w:val="tr-TR" w:eastAsia="en-US" w:bidi="ar-SA"/>
          <w14:ligatures w14:val="standardContextual"/>
        </w:rPr>
      </w:pPr>
      <w:r w:rsidRPr="00ED5724">
        <w:rPr>
          <w:rFonts w:asciiTheme="minorHAnsi" w:eastAsiaTheme="minorHAnsi" w:hAnsiTheme="minorHAnsi" w:cstheme="minorHAnsi"/>
          <w:kern w:val="2"/>
          <w:sz w:val="22"/>
          <w:szCs w:val="22"/>
          <w:lang w:val="tr-TR" w:eastAsia="en-US" w:bidi="ar-SA"/>
          <w14:ligatures w14:val="standardContextual"/>
        </w:rPr>
        <w:t>U</w:t>
      </w:r>
      <w:r w:rsidR="00A90E2C" w:rsidRPr="00ED5724">
        <w:rPr>
          <w:rFonts w:asciiTheme="minorHAnsi" w:eastAsiaTheme="minorHAnsi" w:hAnsiTheme="minorHAnsi" w:cstheme="minorHAnsi"/>
          <w:kern w:val="2"/>
          <w:sz w:val="22"/>
          <w:szCs w:val="22"/>
          <w:lang w:val="tr-TR" w:eastAsia="en-US" w:bidi="ar-SA"/>
          <w14:ligatures w14:val="standardContextual"/>
        </w:rPr>
        <w:t xml:space="preserve">lusal ve uluslararası bağlamda bir bilim dalı olarak </w:t>
      </w:r>
      <w:r w:rsidRPr="00ED5724">
        <w:rPr>
          <w:rFonts w:asciiTheme="minorHAnsi" w:eastAsiaTheme="minorHAnsi" w:hAnsiTheme="minorHAnsi" w:cstheme="minorHAnsi"/>
          <w:kern w:val="2"/>
          <w:sz w:val="22"/>
          <w:szCs w:val="22"/>
          <w:lang w:val="tr-TR" w:eastAsia="en-US" w:bidi="ar-SA"/>
          <w14:ligatures w14:val="standardContextual"/>
        </w:rPr>
        <w:t>İngiliz Dili Eğitimi</w:t>
      </w:r>
      <w:r w:rsidR="00A90E2C" w:rsidRPr="00ED5724">
        <w:rPr>
          <w:rFonts w:asciiTheme="minorHAnsi" w:eastAsiaTheme="minorHAnsi" w:hAnsiTheme="minorHAnsi" w:cstheme="minorHAnsi"/>
          <w:kern w:val="2"/>
          <w:sz w:val="22"/>
          <w:szCs w:val="22"/>
          <w:lang w:val="tr-TR" w:eastAsia="en-US" w:bidi="ar-SA"/>
          <w14:ligatures w14:val="standardContextual"/>
        </w:rPr>
        <w:t xml:space="preserve"> alanına katkı</w:t>
      </w:r>
      <w:r w:rsidR="00ED5724">
        <w:rPr>
          <w:rFonts w:asciiTheme="minorHAnsi" w:eastAsiaTheme="minorHAnsi" w:hAnsiTheme="minorHAnsi" w:cstheme="minorHAnsi"/>
          <w:kern w:val="2"/>
          <w:sz w:val="22"/>
          <w:szCs w:val="22"/>
          <w:lang w:val="tr-TR" w:eastAsia="en-US" w:bidi="ar-SA"/>
          <w14:ligatures w14:val="standardContextual"/>
        </w:rPr>
        <w:t xml:space="preserve"> </w:t>
      </w:r>
      <w:r w:rsidR="00A90E2C" w:rsidRPr="00ED5724">
        <w:rPr>
          <w:rFonts w:asciiTheme="minorHAnsi" w:eastAsiaTheme="minorHAnsi" w:hAnsiTheme="minorHAnsi" w:cstheme="minorHAnsi"/>
          <w:kern w:val="2"/>
          <w:sz w:val="22"/>
          <w:szCs w:val="22"/>
          <w:lang w:val="tr-TR" w:eastAsia="en-US" w:bidi="ar-SA"/>
          <w14:ligatures w14:val="standardContextual"/>
        </w:rPr>
        <w:t>sağlamaktır.</w:t>
      </w:r>
    </w:p>
    <w:p w14:paraId="363F5333" w14:textId="14CE77D2" w:rsidR="009D24A4" w:rsidRPr="0025048D" w:rsidRDefault="009D24A4" w:rsidP="00492CBD">
      <w:pPr>
        <w:jc w:val="both"/>
        <w:rPr>
          <w:rFonts w:cstheme="minorHAnsi"/>
          <w:b/>
          <w:bCs/>
        </w:rPr>
      </w:pPr>
      <w:r w:rsidRPr="0025048D">
        <w:rPr>
          <w:rFonts w:cstheme="minorHAnsi"/>
          <w:b/>
          <w:bCs/>
        </w:rPr>
        <w:t>Mezuniyet Koşulları</w:t>
      </w:r>
      <w:r w:rsidR="00492CBD" w:rsidRPr="0025048D">
        <w:rPr>
          <w:rFonts w:cstheme="minorHAnsi"/>
          <w:b/>
          <w:bCs/>
        </w:rPr>
        <w:t>:</w:t>
      </w:r>
    </w:p>
    <w:p w14:paraId="4B327B17" w14:textId="44CE5C83" w:rsidR="005C6272" w:rsidRDefault="005C6272" w:rsidP="005C6272">
      <w:pPr>
        <w:jc w:val="both"/>
        <w:rPr>
          <w:rFonts w:cstheme="minorHAnsi"/>
        </w:rPr>
      </w:pPr>
      <w:r>
        <w:rPr>
          <w:rFonts w:cstheme="minorHAnsi"/>
        </w:rPr>
        <w:t>B</w:t>
      </w:r>
      <w:r w:rsidRPr="005C6272">
        <w:rPr>
          <w:rFonts w:cstheme="minorHAnsi"/>
        </w:rPr>
        <w:t>u programdan mezun olmak için öğrencilerin</w:t>
      </w:r>
      <w:r>
        <w:rPr>
          <w:rFonts w:cstheme="minorHAnsi"/>
        </w:rPr>
        <w:t xml:space="preserve"> </w:t>
      </w:r>
      <w:r w:rsidRPr="005C6272">
        <w:rPr>
          <w:rFonts w:cstheme="minorHAnsi"/>
        </w:rPr>
        <w:t>minimum 21 kredilik 7 ders (en az ikisi program zorunlu olmak koşuluyla), bir “Seminer” dersi, “Araştırma Yöntemleri ve Bilimsel Etik” dersi almaları,</w:t>
      </w:r>
      <w:r>
        <w:rPr>
          <w:rFonts w:cstheme="minorHAnsi"/>
        </w:rPr>
        <w:t xml:space="preserve"> </w:t>
      </w:r>
      <w:r w:rsidRPr="005C6272">
        <w:rPr>
          <w:rFonts w:cstheme="minorHAnsi"/>
        </w:rPr>
        <w:t>yayın şartını sağlamaları</w:t>
      </w:r>
      <w:r>
        <w:rPr>
          <w:rFonts w:cstheme="minorHAnsi"/>
        </w:rPr>
        <w:t xml:space="preserve"> ve </w:t>
      </w:r>
      <w:r w:rsidRPr="005C6272">
        <w:rPr>
          <w:rFonts w:cstheme="minorHAnsi"/>
        </w:rPr>
        <w:t>tez çalışmalarını başarı ile savunmuş olmaları gerekir.</w:t>
      </w:r>
      <w:r>
        <w:rPr>
          <w:rFonts w:cstheme="minorHAnsi"/>
        </w:rPr>
        <w:t xml:space="preserve"> </w:t>
      </w:r>
      <w:r w:rsidRPr="005C6272">
        <w:rPr>
          <w:rFonts w:cstheme="minorHAnsi"/>
        </w:rPr>
        <w:t>Tüm derslerden en az CB derecesi ile başarılı olmaları, minimum 120 AKTS kredisi almış ve Ağırlıklı Genel Not Ortalama</w:t>
      </w:r>
      <w:r>
        <w:rPr>
          <w:rFonts w:cstheme="minorHAnsi"/>
        </w:rPr>
        <w:t>larının 4.00 üzerinden</w:t>
      </w:r>
      <w:r w:rsidRPr="005C6272">
        <w:rPr>
          <w:rFonts w:cstheme="minorHAnsi"/>
        </w:rPr>
        <w:t xml:space="preserve"> en az 2.50</w:t>
      </w:r>
      <w:r>
        <w:rPr>
          <w:rFonts w:cstheme="minorHAnsi"/>
        </w:rPr>
        <w:t xml:space="preserve"> </w:t>
      </w:r>
      <w:r w:rsidRPr="005C6272">
        <w:rPr>
          <w:rFonts w:cstheme="minorHAnsi"/>
        </w:rPr>
        <w:t>olması gerekmektedir.</w:t>
      </w:r>
    </w:p>
    <w:p w14:paraId="6DB1363E" w14:textId="63C8D53C" w:rsidR="005C6272" w:rsidRPr="00210BE7" w:rsidRDefault="00210BE7" w:rsidP="0075384C">
      <w:pPr>
        <w:jc w:val="both"/>
        <w:rPr>
          <w:rFonts w:cstheme="minorHAnsi"/>
          <w:b/>
          <w:bCs/>
          <w:u w:val="single"/>
        </w:rPr>
      </w:pPr>
      <w:r w:rsidRPr="00210BE7">
        <w:rPr>
          <w:rFonts w:cstheme="minorHAnsi"/>
          <w:b/>
          <w:bCs/>
          <w:u w:val="single"/>
        </w:rPr>
        <w:t>Yüksek Lisans Yayın Şartı:</w:t>
      </w:r>
    </w:p>
    <w:p w14:paraId="689D128D" w14:textId="55AECAFD" w:rsidR="00210BE7" w:rsidRPr="00210BE7" w:rsidRDefault="00210BE7" w:rsidP="00210BE7">
      <w:pPr>
        <w:jc w:val="both"/>
        <w:rPr>
          <w:rFonts w:cstheme="minorHAnsi"/>
          <w:b/>
          <w:bCs/>
          <w:i/>
          <w:iCs/>
        </w:rPr>
      </w:pPr>
      <w:r w:rsidRPr="00210BE7">
        <w:rPr>
          <w:rFonts w:cstheme="minorHAnsi"/>
          <w:b/>
          <w:bCs/>
          <w:i/>
          <w:iCs/>
        </w:rPr>
        <w:t>1. 2021/2022 Bahar Yarıyılı İtibariyle Kayıt Yaptıran Öğrencilere Ait Yayın Koşulları</w:t>
      </w:r>
    </w:p>
    <w:p w14:paraId="57FE1E89" w14:textId="0D5283C5" w:rsidR="00210BE7" w:rsidRPr="00210BE7" w:rsidRDefault="00210BE7" w:rsidP="00210BE7">
      <w:pPr>
        <w:jc w:val="both"/>
        <w:rPr>
          <w:rFonts w:cstheme="minorHAnsi"/>
        </w:rPr>
      </w:pPr>
      <w:r w:rsidRPr="00210BE7">
        <w:rPr>
          <w:rFonts w:cstheme="minorHAnsi"/>
        </w:rPr>
        <w:t>Yüksek lisans mezuniyetinin gerçekleşmesi için öğrencinin tez danışmanı ile birlikte tezden üretilmiş</w:t>
      </w:r>
      <w:r>
        <w:rPr>
          <w:rFonts w:cstheme="minorHAnsi"/>
        </w:rPr>
        <w:t xml:space="preserve"> </w:t>
      </w:r>
      <w:r w:rsidRPr="00210BE7">
        <w:rPr>
          <w:rFonts w:cstheme="minorHAnsi"/>
        </w:rPr>
        <w:t>bilimsel çalışmasının aşağıdaki şartlardan en az birini sağlaması gereklidir.</w:t>
      </w:r>
    </w:p>
    <w:p w14:paraId="4AE659D1" w14:textId="77777777" w:rsidR="00210BE7" w:rsidRPr="00210BE7" w:rsidRDefault="00210BE7" w:rsidP="00196F5F">
      <w:pPr>
        <w:spacing w:after="0" w:line="276" w:lineRule="auto"/>
        <w:jc w:val="both"/>
        <w:rPr>
          <w:rFonts w:cstheme="minorHAnsi"/>
        </w:rPr>
      </w:pPr>
      <w:r w:rsidRPr="00210BE7">
        <w:rPr>
          <w:rFonts w:cstheme="minorHAnsi"/>
        </w:rPr>
        <w:t>a) Ulusal/uluslararası hakemli etkinliklerde (sözlü/poster olarak) sunulmuş olması,</w:t>
      </w:r>
    </w:p>
    <w:p w14:paraId="4DBB75CA" w14:textId="0D5634F1" w:rsidR="00210BE7" w:rsidRPr="00210BE7" w:rsidRDefault="00210BE7" w:rsidP="00196F5F">
      <w:pPr>
        <w:spacing w:after="0" w:line="276" w:lineRule="auto"/>
        <w:jc w:val="both"/>
        <w:rPr>
          <w:rFonts w:cstheme="minorHAnsi"/>
        </w:rPr>
      </w:pPr>
      <w:r w:rsidRPr="00210BE7">
        <w:rPr>
          <w:rFonts w:cstheme="minorHAnsi"/>
        </w:rPr>
        <w:t>b) Ulusal/uluslararası hakemli dergilerde yayınlanmış veya yayına kabul edilmiş en az bir makalesinin</w:t>
      </w:r>
      <w:r w:rsidR="00196F5F">
        <w:rPr>
          <w:rFonts w:cstheme="minorHAnsi"/>
        </w:rPr>
        <w:t xml:space="preserve"> </w:t>
      </w:r>
      <w:r w:rsidRPr="00210BE7">
        <w:rPr>
          <w:rFonts w:cstheme="minorHAnsi"/>
        </w:rPr>
        <w:t>olması,</w:t>
      </w:r>
    </w:p>
    <w:p w14:paraId="7CFA7EDF" w14:textId="1F93B2DF" w:rsidR="005C6272" w:rsidRDefault="00210BE7" w:rsidP="00196F5F">
      <w:pPr>
        <w:spacing w:after="0" w:line="276" w:lineRule="auto"/>
        <w:jc w:val="both"/>
        <w:rPr>
          <w:rFonts w:cstheme="minorHAnsi"/>
        </w:rPr>
      </w:pPr>
      <w:r w:rsidRPr="00210BE7">
        <w:rPr>
          <w:rFonts w:cstheme="minorHAnsi"/>
        </w:rPr>
        <w:t>c) Kabul edilmiş patent/faydalı model/endüstriyel tasarımı belgelemiş olması</w:t>
      </w:r>
    </w:p>
    <w:p w14:paraId="0041D2E8" w14:textId="7844C31A" w:rsidR="00210BE7" w:rsidRDefault="00210BE7" w:rsidP="00196F5F">
      <w:pPr>
        <w:spacing w:after="0"/>
        <w:jc w:val="both"/>
        <w:rPr>
          <w:rFonts w:cstheme="minorHAnsi"/>
        </w:rPr>
      </w:pPr>
    </w:p>
    <w:p w14:paraId="32728B9D" w14:textId="15218564" w:rsidR="00196F5F" w:rsidRPr="00196F5F" w:rsidRDefault="00196F5F" w:rsidP="00196F5F">
      <w:pPr>
        <w:jc w:val="both"/>
        <w:rPr>
          <w:rFonts w:cstheme="minorHAnsi"/>
          <w:b/>
          <w:bCs/>
          <w:i/>
          <w:iCs/>
        </w:rPr>
      </w:pPr>
      <w:r w:rsidRPr="00196F5F">
        <w:rPr>
          <w:rFonts w:cstheme="minorHAnsi"/>
          <w:b/>
          <w:bCs/>
          <w:i/>
          <w:iCs/>
        </w:rPr>
        <w:t>2. 2021/2022 Güz (Dahil) ve Öncesi Kayıt Yaptırmış Öğrenciler için Yayın</w:t>
      </w:r>
      <w:r>
        <w:rPr>
          <w:rFonts w:cstheme="minorHAnsi"/>
          <w:b/>
          <w:bCs/>
          <w:i/>
          <w:iCs/>
        </w:rPr>
        <w:t xml:space="preserve"> </w:t>
      </w:r>
      <w:r w:rsidRPr="00196F5F">
        <w:rPr>
          <w:rFonts w:cstheme="minorHAnsi"/>
          <w:b/>
          <w:bCs/>
          <w:i/>
          <w:iCs/>
        </w:rPr>
        <w:t>Koşulları</w:t>
      </w:r>
    </w:p>
    <w:p w14:paraId="5D4AC79E" w14:textId="1266AA1B" w:rsidR="00196F5F" w:rsidRPr="00196F5F" w:rsidRDefault="00196F5F" w:rsidP="00196F5F">
      <w:pPr>
        <w:jc w:val="both"/>
        <w:rPr>
          <w:rFonts w:cstheme="minorHAnsi"/>
        </w:rPr>
      </w:pPr>
      <w:r w:rsidRPr="00196F5F">
        <w:rPr>
          <w:rFonts w:cstheme="minorHAnsi"/>
        </w:rPr>
        <w:t>Yüksek lisans mezuniyetinin gerçekleşmesi için öğrencinin tez danışmanı ile birlikte tezden üretilmiş</w:t>
      </w:r>
      <w:r>
        <w:rPr>
          <w:rFonts w:cstheme="minorHAnsi"/>
        </w:rPr>
        <w:t xml:space="preserve"> </w:t>
      </w:r>
      <w:r w:rsidRPr="00196F5F">
        <w:rPr>
          <w:rFonts w:cstheme="minorHAnsi"/>
        </w:rPr>
        <w:t>bilimsel çalışmasının aşağıdaki şartlardan en az birini sağlaması gereklidir.</w:t>
      </w:r>
    </w:p>
    <w:p w14:paraId="531A07E8" w14:textId="037BDE7A" w:rsidR="00196F5F" w:rsidRPr="00196F5F" w:rsidRDefault="00196F5F" w:rsidP="00196F5F">
      <w:pPr>
        <w:spacing w:after="0" w:line="276" w:lineRule="auto"/>
        <w:jc w:val="both"/>
        <w:rPr>
          <w:rFonts w:cstheme="minorHAnsi"/>
        </w:rPr>
      </w:pPr>
      <w:r w:rsidRPr="00196F5F">
        <w:rPr>
          <w:rFonts w:cstheme="minorHAnsi"/>
        </w:rPr>
        <w:t>a) Ulusal/uluslararası hakemli etkinliklerde (sözlü/poster olarak) sunulmuş ve bildiri kitapçığında</w:t>
      </w:r>
      <w:r>
        <w:rPr>
          <w:rFonts w:cstheme="minorHAnsi"/>
        </w:rPr>
        <w:t xml:space="preserve"> </w:t>
      </w:r>
      <w:r w:rsidRPr="00196F5F">
        <w:rPr>
          <w:rFonts w:cstheme="minorHAnsi"/>
        </w:rPr>
        <w:t>basılmış olması,</w:t>
      </w:r>
    </w:p>
    <w:p w14:paraId="3D15F44E" w14:textId="5EBF0D53" w:rsidR="00196F5F" w:rsidRPr="00196F5F" w:rsidRDefault="00196F5F" w:rsidP="00196F5F">
      <w:pPr>
        <w:spacing w:after="0" w:line="276" w:lineRule="auto"/>
        <w:jc w:val="both"/>
        <w:rPr>
          <w:rFonts w:cstheme="minorHAnsi"/>
        </w:rPr>
      </w:pPr>
      <w:r w:rsidRPr="00196F5F">
        <w:rPr>
          <w:rFonts w:cstheme="minorHAnsi"/>
        </w:rPr>
        <w:t>b) Ulusal/uluslararası hakemli dergilerde yayınlanmış veya yayına kabul edilmiş en az bir makalesinin</w:t>
      </w:r>
      <w:r>
        <w:rPr>
          <w:rFonts w:cstheme="minorHAnsi"/>
        </w:rPr>
        <w:t xml:space="preserve"> </w:t>
      </w:r>
      <w:r w:rsidRPr="00196F5F">
        <w:rPr>
          <w:rFonts w:cstheme="minorHAnsi"/>
        </w:rPr>
        <w:t>olması,</w:t>
      </w:r>
    </w:p>
    <w:p w14:paraId="4CD7BD2B" w14:textId="5A2B60EA" w:rsidR="00196F5F" w:rsidRPr="00196F5F" w:rsidRDefault="00196F5F" w:rsidP="00196F5F">
      <w:pPr>
        <w:spacing w:after="0" w:line="276" w:lineRule="auto"/>
        <w:jc w:val="both"/>
        <w:rPr>
          <w:rFonts w:cstheme="minorHAnsi"/>
        </w:rPr>
      </w:pPr>
      <w:r w:rsidRPr="00196F5F">
        <w:rPr>
          <w:rFonts w:cstheme="minorHAnsi"/>
        </w:rPr>
        <w:t>c) Ulusal/uluslararası başarı ile bitirilmiş hakemli bir projede yer alması ya da projeyi finanse eden</w:t>
      </w:r>
      <w:r>
        <w:rPr>
          <w:rFonts w:cstheme="minorHAnsi"/>
        </w:rPr>
        <w:t xml:space="preserve"> </w:t>
      </w:r>
      <w:r w:rsidRPr="00196F5F">
        <w:rPr>
          <w:rFonts w:cstheme="minorHAnsi"/>
        </w:rPr>
        <w:t>kurum tarafından başarılı olarak kabul edilmiş ara rapor olması,</w:t>
      </w:r>
    </w:p>
    <w:p w14:paraId="00FDBED4" w14:textId="0B80FCC8" w:rsidR="00210BE7" w:rsidRDefault="00196F5F" w:rsidP="00196F5F">
      <w:pPr>
        <w:spacing w:after="0" w:line="276" w:lineRule="auto"/>
        <w:jc w:val="both"/>
        <w:rPr>
          <w:rFonts w:cstheme="minorHAnsi"/>
        </w:rPr>
      </w:pPr>
      <w:r w:rsidRPr="00196F5F">
        <w:rPr>
          <w:rFonts w:cstheme="minorHAnsi"/>
        </w:rPr>
        <w:t>ç) Kabul edilmiş patent/faydalı model/endüstriyel tasarımı belgelemiş olması</w:t>
      </w:r>
    </w:p>
    <w:p w14:paraId="00141635" w14:textId="1DA4B085" w:rsidR="00210BE7" w:rsidRDefault="00210BE7" w:rsidP="0075384C">
      <w:pPr>
        <w:jc w:val="both"/>
        <w:rPr>
          <w:rFonts w:cstheme="minorHAnsi"/>
        </w:rPr>
      </w:pPr>
    </w:p>
    <w:p w14:paraId="2B7441D0" w14:textId="03AFA66B" w:rsidR="00AC39C8" w:rsidRPr="0025048D" w:rsidRDefault="0059672A" w:rsidP="006E27A1">
      <w:pPr>
        <w:rPr>
          <w:rFonts w:cstheme="minorHAnsi"/>
        </w:rPr>
      </w:pPr>
      <w:r w:rsidRPr="0025048D">
        <w:rPr>
          <w:rFonts w:cstheme="minorHAnsi"/>
        </w:rPr>
        <w:lastRenderedPageBreak/>
        <w:t>Detaylı Bilgi</w:t>
      </w:r>
    </w:p>
    <w:p w14:paraId="6C23B117" w14:textId="6E5F91E8" w:rsidR="0059672A" w:rsidRPr="0025048D" w:rsidRDefault="00000000" w:rsidP="0059672A">
      <w:pPr>
        <w:pStyle w:val="ListeParagraf"/>
        <w:rPr>
          <w:rFonts w:cstheme="minorHAnsi"/>
          <w:sz w:val="26"/>
          <w:szCs w:val="26"/>
          <w:lang w:val="tr-TR"/>
        </w:rPr>
      </w:pPr>
      <w:hyperlink r:id="rId6" w:history="1">
        <w:r w:rsidR="009E6F34" w:rsidRPr="00F32963">
          <w:rPr>
            <w:rStyle w:val="Kpr"/>
            <w:rFonts w:cstheme="minorHAnsi"/>
            <w:sz w:val="26"/>
            <w:szCs w:val="26"/>
            <w:lang w:val="tr-TR"/>
          </w:rPr>
          <w:t xml:space="preserve">Yabancı Diller Eğitimi </w:t>
        </w:r>
        <w:r w:rsidR="0059672A" w:rsidRPr="00F32963">
          <w:rPr>
            <w:rStyle w:val="Kpr"/>
            <w:rFonts w:cstheme="minorHAnsi"/>
            <w:sz w:val="26"/>
            <w:szCs w:val="26"/>
            <w:lang w:val="tr-TR"/>
          </w:rPr>
          <w:t>Anabilim Dalı</w:t>
        </w:r>
      </w:hyperlink>
    </w:p>
    <w:p w14:paraId="304DB272" w14:textId="77777777" w:rsidR="0059672A" w:rsidRPr="0025048D" w:rsidRDefault="0059672A" w:rsidP="0059672A">
      <w:pPr>
        <w:pStyle w:val="ListeParagraf"/>
        <w:rPr>
          <w:rFonts w:cstheme="minorHAnsi"/>
          <w:lang w:val="tr-TR"/>
        </w:rPr>
      </w:pPr>
    </w:p>
    <w:p w14:paraId="2FC39941" w14:textId="3B826287" w:rsidR="0059672A" w:rsidRPr="0025048D" w:rsidRDefault="00000000" w:rsidP="0059672A">
      <w:pPr>
        <w:pStyle w:val="ListeParagraf"/>
        <w:rPr>
          <w:rStyle w:val="Kpr"/>
          <w:rFonts w:cstheme="minorHAnsi"/>
          <w:color w:val="auto"/>
          <w:u w:val="none"/>
          <w:lang w:val="tr-TR"/>
        </w:rPr>
      </w:pPr>
      <w:hyperlink r:id="rId7" w:history="1">
        <w:r w:rsidR="0025048D" w:rsidRPr="0025048D">
          <w:rPr>
            <w:rFonts w:cstheme="minorHAnsi"/>
            <w:lang w:val="tr-TR"/>
          </w:rPr>
          <w:t xml:space="preserve"> </w:t>
        </w:r>
        <w:r w:rsidR="009E6F34">
          <w:rPr>
            <w:rStyle w:val="Kpr"/>
            <w:rFonts w:cstheme="minorHAnsi"/>
            <w:lang w:val="tr-TR"/>
          </w:rPr>
          <w:t>İngiliz Dili Eğitimi Tez</w:t>
        </w:r>
        <w:r w:rsidR="004C78EA">
          <w:rPr>
            <w:rStyle w:val="Kpr"/>
            <w:rFonts w:cstheme="minorHAnsi"/>
            <w:lang w:val="tr-TR"/>
          </w:rPr>
          <w:t>li</w:t>
        </w:r>
        <w:r w:rsidR="009E6F34">
          <w:rPr>
            <w:rStyle w:val="Kpr"/>
            <w:rFonts w:cstheme="minorHAnsi"/>
            <w:lang w:val="tr-TR"/>
          </w:rPr>
          <w:t xml:space="preserve"> </w:t>
        </w:r>
        <w:r w:rsidR="0059672A" w:rsidRPr="0025048D">
          <w:rPr>
            <w:rStyle w:val="Kpr"/>
            <w:rFonts w:cstheme="minorHAnsi"/>
            <w:lang w:val="tr-TR"/>
          </w:rPr>
          <w:t>Yüksek Lisans Programı</w:t>
        </w:r>
      </w:hyperlink>
    </w:p>
    <w:p w14:paraId="2F857F7B" w14:textId="77777777" w:rsidR="00492F78" w:rsidRDefault="00492F78" w:rsidP="00492F78">
      <w:pPr>
        <w:spacing w:after="0" w:line="300" w:lineRule="atLeast"/>
        <w:jc w:val="both"/>
        <w:rPr>
          <w:rFonts w:cstheme="minorHAnsi"/>
          <w:b/>
          <w:bCs/>
        </w:rPr>
      </w:pPr>
    </w:p>
    <w:p w14:paraId="103A3225" w14:textId="0533CE7F" w:rsidR="009C35C1" w:rsidRDefault="008A594E" w:rsidP="00492F78">
      <w:pPr>
        <w:spacing w:after="0" w:line="300" w:lineRule="atLeast"/>
        <w:jc w:val="both"/>
        <w:rPr>
          <w:rFonts w:cstheme="minorHAnsi"/>
          <w:b/>
          <w:bCs/>
        </w:rPr>
      </w:pPr>
      <w:r w:rsidRPr="00ED5724">
        <w:rPr>
          <w:rFonts w:cstheme="minorHAnsi"/>
          <w:b/>
          <w:bCs/>
        </w:rPr>
        <w:t>Programda Yürütülen Dersler</w:t>
      </w:r>
    </w:p>
    <w:p w14:paraId="1F7922AB" w14:textId="77777777" w:rsidR="00492F78" w:rsidRPr="009C35C1" w:rsidRDefault="00492F78" w:rsidP="00492F78">
      <w:pPr>
        <w:spacing w:after="0" w:line="300" w:lineRule="atLeast"/>
        <w:jc w:val="both"/>
        <w:rPr>
          <w:rFonts w:ascii="Open Sans" w:eastAsia="Times New Roman" w:hAnsi="Open Sans" w:cs="Open Sans"/>
          <w:color w:val="666666"/>
          <w:kern w:val="0"/>
          <w:sz w:val="21"/>
          <w:szCs w:val="21"/>
          <w:lang w:eastAsia="tr-TR"/>
          <w14:ligatures w14:val="none"/>
        </w:rPr>
      </w:pPr>
    </w:p>
    <w:tbl>
      <w:tblPr>
        <w:tblW w:w="97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68"/>
        <w:gridCol w:w="3119"/>
        <w:gridCol w:w="3118"/>
        <w:gridCol w:w="1150"/>
        <w:gridCol w:w="1080"/>
      </w:tblGrid>
      <w:tr w:rsidR="009C35C1" w:rsidRPr="009C35C1" w14:paraId="09B124C1"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A268C5"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b/>
                <w:bCs/>
                <w:kern w:val="0"/>
                <w:bdr w:val="none" w:sz="0" w:space="0" w:color="auto" w:frame="1"/>
                <w:lang w:eastAsia="tr-TR"/>
                <w14:ligatures w14:val="none"/>
              </w:rPr>
              <w:t>DERSİN KODU</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A114E"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b/>
                <w:bCs/>
                <w:kern w:val="0"/>
                <w:bdr w:val="none" w:sz="0" w:space="0" w:color="auto" w:frame="1"/>
                <w:lang w:eastAsia="tr-TR"/>
                <w14:ligatures w14:val="none"/>
              </w:rPr>
              <w:t>DERSİN TÜRKÇE ADI</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6989B"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b/>
                <w:bCs/>
                <w:kern w:val="0"/>
                <w:bdr w:val="none" w:sz="0" w:space="0" w:color="auto" w:frame="1"/>
                <w:lang w:eastAsia="tr-TR"/>
                <w14:ligatures w14:val="none"/>
              </w:rPr>
              <w:t>DERSİN İNGİLİZCE ADI</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693FC8"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b/>
                <w:bCs/>
                <w:kern w:val="0"/>
                <w:bdr w:val="none" w:sz="0" w:space="0" w:color="auto" w:frame="1"/>
                <w:lang w:eastAsia="tr-TR"/>
                <w14:ligatures w14:val="none"/>
              </w:rPr>
              <w:t>TÜRÜ</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0D4D1"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b/>
                <w:bCs/>
                <w:kern w:val="0"/>
                <w:bdr w:val="none" w:sz="0" w:space="0" w:color="auto" w:frame="1"/>
                <w:lang w:eastAsia="tr-TR"/>
                <w14:ligatures w14:val="none"/>
              </w:rPr>
              <w:t>KREDİSİ</w:t>
            </w:r>
          </w:p>
        </w:tc>
      </w:tr>
      <w:tr w:rsidR="009C35C1" w:rsidRPr="009C35C1" w14:paraId="6F723C15"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DBB6E2" w14:textId="77777777" w:rsidR="009C35C1" w:rsidRPr="009C35C1" w:rsidRDefault="009C35C1" w:rsidP="009C35C1">
            <w:pPr>
              <w:spacing w:after="0" w:line="300" w:lineRule="atLeast"/>
              <w:rPr>
                <w:rFonts w:eastAsia="Times New Roman" w:cstheme="minorHAnsi"/>
                <w:b/>
                <w:bCs/>
                <w:kern w:val="0"/>
                <w:lang w:eastAsia="tr-TR"/>
                <w14:ligatures w14:val="none"/>
              </w:rPr>
            </w:pPr>
            <w:r w:rsidRPr="009C35C1">
              <w:rPr>
                <w:rFonts w:eastAsia="Times New Roman" w:cstheme="minorHAnsi"/>
                <w:b/>
                <w:bCs/>
                <w:kern w:val="0"/>
                <w:bdr w:val="none" w:sz="0" w:space="0" w:color="auto" w:frame="1"/>
                <w:lang w:eastAsia="tr-TR"/>
                <w14:ligatures w14:val="none"/>
              </w:rPr>
              <w:t>ING5100</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3F3D6"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İngilizce Öğretiminde Çağdaş Yaklaşımlar</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E3CC6" w14:textId="77777777" w:rsidR="009C35C1" w:rsidRPr="009C35C1" w:rsidRDefault="009C35C1" w:rsidP="009C35C1">
            <w:pPr>
              <w:spacing w:after="0" w:line="300" w:lineRule="atLeast"/>
              <w:rPr>
                <w:rFonts w:eastAsia="Times New Roman" w:cstheme="minorHAnsi"/>
                <w:kern w:val="0"/>
                <w:lang w:val="en-US" w:eastAsia="tr-TR"/>
                <w14:ligatures w14:val="none"/>
              </w:rPr>
            </w:pPr>
            <w:r w:rsidRPr="009C35C1">
              <w:rPr>
                <w:rFonts w:eastAsia="Times New Roman" w:cstheme="minorHAnsi"/>
                <w:kern w:val="0"/>
                <w:bdr w:val="none" w:sz="0" w:space="0" w:color="auto" w:frame="1"/>
                <w:lang w:val="en-US" w:eastAsia="tr-TR"/>
                <w14:ligatures w14:val="none"/>
              </w:rPr>
              <w:t>Current Approaches in ELT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E3E36"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Program Zorunlu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8585FD" w14:textId="77777777" w:rsidR="009C35C1" w:rsidRPr="009C35C1" w:rsidRDefault="009C35C1" w:rsidP="009C35C1">
            <w:pPr>
              <w:spacing w:after="0" w:line="300" w:lineRule="atLeast"/>
              <w:jc w:val="center"/>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534ED6BC"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7F787" w14:textId="77777777" w:rsidR="009C35C1" w:rsidRPr="009C35C1" w:rsidRDefault="009C35C1" w:rsidP="009C35C1">
            <w:pPr>
              <w:spacing w:after="0" w:line="300" w:lineRule="atLeast"/>
              <w:rPr>
                <w:rFonts w:eastAsia="Times New Roman" w:cstheme="minorHAnsi"/>
                <w:b/>
                <w:bCs/>
                <w:kern w:val="0"/>
                <w:lang w:eastAsia="tr-TR"/>
                <w14:ligatures w14:val="none"/>
              </w:rPr>
            </w:pPr>
            <w:r w:rsidRPr="009C35C1">
              <w:rPr>
                <w:rFonts w:eastAsia="Times New Roman" w:cstheme="minorHAnsi"/>
                <w:b/>
                <w:bCs/>
                <w:kern w:val="0"/>
                <w:bdr w:val="none" w:sz="0" w:space="0" w:color="auto" w:frame="1"/>
                <w:lang w:eastAsia="tr-TR"/>
                <w14:ligatures w14:val="none"/>
              </w:rPr>
              <w:t>ING5204</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FC04B"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Yabancı Dil Eğitiminde Nicel ve Nitel Araştırma Yöntemleri</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0FDAD" w14:textId="77777777" w:rsidR="009C35C1" w:rsidRPr="009C35C1" w:rsidRDefault="009C35C1" w:rsidP="009C35C1">
            <w:pPr>
              <w:spacing w:after="0" w:line="300" w:lineRule="atLeast"/>
              <w:rPr>
                <w:rFonts w:eastAsia="Times New Roman" w:cstheme="minorHAnsi"/>
                <w:kern w:val="0"/>
                <w:lang w:val="en-US" w:eastAsia="tr-TR"/>
                <w14:ligatures w14:val="none"/>
              </w:rPr>
            </w:pPr>
            <w:r w:rsidRPr="009C35C1">
              <w:rPr>
                <w:rFonts w:eastAsia="Times New Roman" w:cstheme="minorHAnsi"/>
                <w:kern w:val="0"/>
                <w:bdr w:val="none" w:sz="0" w:space="0" w:color="auto" w:frame="1"/>
                <w:lang w:val="en-US" w:eastAsia="tr-TR"/>
                <w14:ligatures w14:val="none"/>
              </w:rPr>
              <w:t>Quantitative and Qualitative Research Methods in Foreign Language Education</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09637"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Program Zorunlu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F7095" w14:textId="77777777" w:rsidR="009C35C1" w:rsidRPr="009C35C1" w:rsidRDefault="009C35C1" w:rsidP="009C35C1">
            <w:pPr>
              <w:spacing w:after="0" w:line="300" w:lineRule="atLeast"/>
              <w:jc w:val="center"/>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2013F5F8"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90CA3F" w14:textId="77777777" w:rsidR="009C35C1" w:rsidRPr="009C35C1" w:rsidRDefault="009C35C1" w:rsidP="009C35C1">
            <w:pPr>
              <w:spacing w:after="0" w:line="300" w:lineRule="atLeast"/>
              <w:rPr>
                <w:rFonts w:eastAsia="Times New Roman" w:cstheme="minorHAnsi"/>
                <w:b/>
                <w:bCs/>
                <w:kern w:val="0"/>
                <w:lang w:eastAsia="tr-TR"/>
                <w14:ligatures w14:val="none"/>
              </w:rPr>
            </w:pPr>
            <w:r w:rsidRPr="009C35C1">
              <w:rPr>
                <w:rFonts w:eastAsia="Times New Roman" w:cstheme="minorHAnsi"/>
                <w:b/>
                <w:bCs/>
                <w:kern w:val="0"/>
                <w:bdr w:val="none" w:sz="0" w:space="0" w:color="auto" w:frame="1"/>
                <w:lang w:eastAsia="tr-TR"/>
                <w14:ligatures w14:val="none"/>
              </w:rPr>
              <w:t>ING5203</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B89E2"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İkinci Dil Edinimi</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D58960" w14:textId="77777777" w:rsidR="009C35C1" w:rsidRPr="009C35C1" w:rsidRDefault="009C35C1" w:rsidP="009C35C1">
            <w:pPr>
              <w:spacing w:after="0" w:line="300" w:lineRule="atLeast"/>
              <w:rPr>
                <w:rFonts w:eastAsia="Times New Roman" w:cstheme="minorHAnsi"/>
                <w:kern w:val="0"/>
                <w:lang w:val="en-US" w:eastAsia="tr-TR"/>
                <w14:ligatures w14:val="none"/>
              </w:rPr>
            </w:pPr>
            <w:r w:rsidRPr="009C35C1">
              <w:rPr>
                <w:rFonts w:eastAsia="Times New Roman" w:cstheme="minorHAnsi"/>
                <w:kern w:val="0"/>
                <w:bdr w:val="none" w:sz="0" w:space="0" w:color="auto" w:frame="1"/>
                <w:lang w:val="en-US" w:eastAsia="tr-TR"/>
                <w14:ligatures w14:val="none"/>
              </w:rPr>
              <w:t>Second Language Acquisition</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425C2"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Program Zorunlu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293CF2" w14:textId="77777777" w:rsidR="009C35C1" w:rsidRPr="009C35C1" w:rsidRDefault="009C35C1" w:rsidP="009C35C1">
            <w:pPr>
              <w:spacing w:after="0" w:line="300" w:lineRule="atLeast"/>
              <w:jc w:val="center"/>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172D0546"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FEDB5" w14:textId="77777777" w:rsidR="009C35C1" w:rsidRPr="009C35C1" w:rsidRDefault="009C35C1" w:rsidP="009C35C1">
            <w:pPr>
              <w:spacing w:after="0" w:line="300" w:lineRule="atLeast"/>
              <w:rPr>
                <w:rFonts w:eastAsia="Times New Roman" w:cstheme="minorHAnsi"/>
                <w:b/>
                <w:bCs/>
                <w:kern w:val="0"/>
                <w:lang w:eastAsia="tr-TR"/>
                <w14:ligatures w14:val="none"/>
              </w:rPr>
            </w:pPr>
            <w:r w:rsidRPr="009C35C1">
              <w:rPr>
                <w:rFonts w:eastAsia="Times New Roman" w:cstheme="minorHAnsi"/>
                <w:b/>
                <w:bCs/>
                <w:kern w:val="0"/>
                <w:bdr w:val="none" w:sz="0" w:space="0" w:color="auto" w:frame="1"/>
                <w:lang w:eastAsia="tr-TR"/>
                <w14:ligatures w14:val="none"/>
              </w:rPr>
              <w:t>ING5001</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EFE97"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Seminer</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9A56B" w14:textId="77777777" w:rsidR="009C35C1" w:rsidRPr="009C35C1" w:rsidRDefault="009C35C1" w:rsidP="009C35C1">
            <w:pPr>
              <w:spacing w:after="0" w:line="300" w:lineRule="atLeast"/>
              <w:rPr>
                <w:rFonts w:eastAsia="Times New Roman" w:cstheme="minorHAnsi"/>
                <w:kern w:val="0"/>
                <w:lang w:val="en-US" w:eastAsia="tr-TR"/>
                <w14:ligatures w14:val="none"/>
              </w:rPr>
            </w:pPr>
            <w:r w:rsidRPr="009C35C1">
              <w:rPr>
                <w:rFonts w:eastAsia="Times New Roman" w:cstheme="minorHAnsi"/>
                <w:kern w:val="0"/>
                <w:bdr w:val="none" w:sz="0" w:space="0" w:color="auto" w:frame="1"/>
                <w:lang w:val="en-US" w:eastAsia="tr-TR"/>
                <w14:ligatures w14:val="none"/>
              </w:rPr>
              <w:t>Seminar</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ABED69"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YÖK Zorunlu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FB26F" w14:textId="77777777" w:rsidR="009C35C1" w:rsidRPr="009C35C1" w:rsidRDefault="009C35C1" w:rsidP="009C35C1">
            <w:pPr>
              <w:spacing w:after="0" w:line="300" w:lineRule="atLeast"/>
              <w:jc w:val="center"/>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0</w:t>
            </w:r>
          </w:p>
        </w:tc>
      </w:tr>
      <w:tr w:rsidR="009C35C1" w:rsidRPr="009C35C1" w14:paraId="597A5E8A"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3003B4" w14:textId="77777777" w:rsidR="009C35C1" w:rsidRPr="009C35C1" w:rsidRDefault="009C35C1" w:rsidP="009C35C1">
            <w:pPr>
              <w:spacing w:after="0" w:line="300" w:lineRule="atLeast"/>
              <w:rPr>
                <w:rFonts w:eastAsia="Times New Roman" w:cstheme="minorHAnsi"/>
                <w:b/>
                <w:bCs/>
                <w:kern w:val="0"/>
                <w:lang w:eastAsia="tr-TR"/>
                <w14:ligatures w14:val="none"/>
              </w:rPr>
            </w:pPr>
            <w:r w:rsidRPr="009C35C1">
              <w:rPr>
                <w:rFonts w:eastAsia="Times New Roman" w:cstheme="minorHAnsi"/>
                <w:b/>
                <w:bCs/>
                <w:kern w:val="0"/>
                <w:bdr w:val="none" w:sz="0" w:space="0" w:color="auto" w:frame="1"/>
                <w:lang w:eastAsia="tr-TR"/>
                <w14:ligatures w14:val="none"/>
              </w:rPr>
              <w:t>ING5004</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AEFDA"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Araştırma Yöntemleri ve Bilimsel Etik</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A04168" w14:textId="77777777" w:rsidR="009C35C1" w:rsidRPr="009C35C1" w:rsidRDefault="009C35C1" w:rsidP="009C35C1">
            <w:pPr>
              <w:spacing w:after="0" w:line="300" w:lineRule="atLeast"/>
              <w:rPr>
                <w:rFonts w:eastAsia="Times New Roman" w:cstheme="minorHAnsi"/>
                <w:kern w:val="0"/>
                <w:lang w:val="en-US" w:eastAsia="tr-TR"/>
                <w14:ligatures w14:val="none"/>
              </w:rPr>
            </w:pPr>
            <w:r w:rsidRPr="009C35C1">
              <w:rPr>
                <w:rFonts w:eastAsia="Times New Roman" w:cstheme="minorHAnsi"/>
                <w:kern w:val="0"/>
                <w:bdr w:val="none" w:sz="0" w:space="0" w:color="auto" w:frame="1"/>
                <w:lang w:val="en-US" w:eastAsia="tr-TR"/>
                <w14:ligatures w14:val="none"/>
              </w:rPr>
              <w:t>Research Methods and Scientific Ethics</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A0A00" w14:textId="77777777" w:rsidR="009C35C1" w:rsidRPr="009C35C1" w:rsidRDefault="009C35C1" w:rsidP="009C35C1">
            <w:pPr>
              <w:spacing w:after="0" w:line="300" w:lineRule="atLeast"/>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YÖK Zorunlu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E65F5" w14:textId="77777777" w:rsidR="009C35C1" w:rsidRPr="009C35C1" w:rsidRDefault="009C35C1" w:rsidP="009C35C1">
            <w:pPr>
              <w:spacing w:after="0" w:line="300" w:lineRule="atLeast"/>
              <w:jc w:val="center"/>
              <w:rPr>
                <w:rFonts w:eastAsia="Times New Roman" w:cstheme="minorHAnsi"/>
                <w:kern w:val="0"/>
                <w:lang w:eastAsia="tr-TR"/>
                <w14:ligatures w14:val="none"/>
              </w:rPr>
            </w:pPr>
            <w:r w:rsidRPr="009C35C1">
              <w:rPr>
                <w:rFonts w:eastAsia="Times New Roman" w:cstheme="minorHAnsi"/>
                <w:kern w:val="0"/>
                <w:bdr w:val="none" w:sz="0" w:space="0" w:color="auto" w:frame="1"/>
                <w:lang w:eastAsia="tr-TR"/>
                <w14:ligatures w14:val="none"/>
              </w:rPr>
              <w:t>2</w:t>
            </w:r>
          </w:p>
        </w:tc>
      </w:tr>
      <w:tr w:rsidR="009C35C1" w:rsidRPr="009C35C1" w14:paraId="308CBFCA"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5FFB5BF3" w14:textId="1EEF17DC"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ING5101</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49037116" w14:textId="557325DE"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Yabancı Dil Becerilerinin Öğretimi</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241643D8" w14:textId="3D809269"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Teaching Language Skills</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053569B3" w14:textId="7B4E7E4E"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249C4A" w14:textId="6BEF52B4"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2E552919"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4B573181" w14:textId="367F7420"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ING5103</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6B12FFE5" w14:textId="5296B3CF"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İngiliz Dili Öğretim Materyalleri Geliştirme ve Değerlendirme</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52EFF2D2" w14:textId="7A7CF146"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Materials Evaluation and Development in ELT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5A433B3A" w14:textId="4AE4DA09"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0441136" w14:textId="5744AD30"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7F643462"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2F2DA79B" w14:textId="28729854"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ING5104</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0583B317" w14:textId="4F4A8836"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Yabancı Dil Öğretiminde Dilbilim Kuramları</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287A1B4D" w14:textId="79585435"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Linguistics for ELT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6F76174F" w14:textId="6A118904"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06936B3" w14:textId="00B4F690"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7CC87C2D"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45F91E64" w14:textId="36483664"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ING5105</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010FAF35" w14:textId="0B5B74B2"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Avrupa Dil Politikaları</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51C145AA" w14:textId="4E988663"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European Language Policies</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7E9A7A8C" w14:textId="5BEBEFCC"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75C58D4" w14:textId="3963A9E9"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1E2939C6"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3250CF46" w14:textId="5C3F49DC"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ING5202</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612C6CE5" w14:textId="03015664"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Yabancı Dil Öğretim Programları Geliştirme ve Değerlendirme</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005A7D70" w14:textId="655BE928"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Development and Evaluation of Foreign Language Education Programs</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2A8AE8E9" w14:textId="35530EB8"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E160777" w14:textId="3F7A20F1"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340F5363"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2E9A16BB" w14:textId="0737CB67"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ING5102</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6866C771" w14:textId="0282DC5A"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Yabancı Dil Öğretiminde Bilgi ve İletişim Teknolojileri</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49FE2D24" w14:textId="714C296E"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ICT in Language Teaching</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371697EB" w14:textId="33A4F16F"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8CEE40A" w14:textId="4B4EA5ED"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3187DA20"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4AFECB44" w14:textId="02661D7C"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ING5200</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2BC8C26D" w14:textId="2285D259"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İkinci Dil Ediniminde Psikodilbilim</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4FD79774" w14:textId="02E371EF"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Psycholinguistics in Second Language Acquisition</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1CDA1E66" w14:textId="3F548AA3"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6CD000D" w14:textId="2AB3CA76"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64C6DE43"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43C7CA94" w14:textId="2FA6EDC0"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ING5111</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62B35825" w14:textId="31FB9B98"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İkinci Dil Ediniminde Toplumdilbilim</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15496F1E" w14:textId="1C8CDC94"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Sociolinguistics in Second Language Acquisition</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3D38860D" w14:textId="18E5119F"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C7B6462" w14:textId="4E6AE4DC"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670A23DE"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3C49A84D" w14:textId="34659014"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ING5201</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70CA6464" w14:textId="37552F2D"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Yabancı Dil Öğretiminde Ölçme ve Değerlendirme</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1F7A490A" w14:textId="59FF9801"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Testing and Evaluation in ELT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3150D016" w14:textId="79F9B1FA"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4BB277" w14:textId="75DABD83"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67016D56"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0B0EF509" w14:textId="235A818E"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ING5101</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57DB17A2" w14:textId="6228DFA1"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Yabancı Dil Becerilerinin Öğretimi</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0B2698FE" w14:textId="5518026C"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Teaching Foreign Language Skills</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62C7F468" w14:textId="6EE5B2B9"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BF81319" w14:textId="63A53283"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9C35C1" w:rsidRPr="009C35C1" w14:paraId="3C6A2023"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3CCC727B" w14:textId="4C119864" w:rsidR="009C35C1" w:rsidRPr="009C35C1" w:rsidRDefault="009C35C1" w:rsidP="009C35C1">
            <w:pPr>
              <w:spacing w:after="0" w:line="300" w:lineRule="atLeast"/>
              <w:rPr>
                <w:rFonts w:eastAsia="Times New Roman" w:cstheme="minorHAnsi"/>
                <w:b/>
                <w:bCs/>
                <w:kern w:val="0"/>
                <w:bdr w:val="none" w:sz="0" w:space="0" w:color="auto" w:frame="1"/>
                <w:lang w:eastAsia="tr-TR"/>
                <w14:ligatures w14:val="none"/>
              </w:rPr>
            </w:pPr>
            <w:r w:rsidRPr="009C35C1">
              <w:rPr>
                <w:rFonts w:eastAsia="Times New Roman" w:cstheme="minorHAnsi"/>
                <w:b/>
                <w:bCs/>
                <w:kern w:val="0"/>
                <w:bdr w:val="none" w:sz="0" w:space="0" w:color="auto" w:frame="1"/>
                <w:lang w:eastAsia="tr-TR"/>
                <w14:ligatures w14:val="none"/>
              </w:rPr>
              <w:t>ING5103</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0A50A44A" w14:textId="5A101C07"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İngiliz Dili Öğretim Materyalleri Geliştirme ve Değerlendirme</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52BB68EC" w14:textId="3710215E" w:rsidR="009C35C1" w:rsidRPr="009C35C1" w:rsidRDefault="009C35C1" w:rsidP="009C35C1">
            <w:pPr>
              <w:spacing w:after="0" w:line="300" w:lineRule="atLeast"/>
              <w:rPr>
                <w:rFonts w:eastAsia="Times New Roman" w:cstheme="minorHAnsi"/>
                <w:kern w:val="0"/>
                <w:bdr w:val="none" w:sz="0" w:space="0" w:color="auto" w:frame="1"/>
                <w:lang w:val="en-US" w:eastAsia="tr-TR"/>
                <w14:ligatures w14:val="none"/>
              </w:rPr>
            </w:pPr>
            <w:r w:rsidRPr="009C35C1">
              <w:rPr>
                <w:rFonts w:eastAsia="Times New Roman" w:cstheme="minorHAnsi"/>
                <w:kern w:val="0"/>
                <w:bdr w:val="none" w:sz="0" w:space="0" w:color="auto" w:frame="1"/>
                <w:lang w:val="en-US" w:eastAsia="tr-TR"/>
                <w14:ligatures w14:val="none"/>
              </w:rPr>
              <w:t>English Language Teaching Materials Development and Evaluation</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7AB50EDB" w14:textId="091BD255" w:rsidR="009C35C1" w:rsidRPr="009C35C1" w:rsidRDefault="009C35C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F07E1B2" w14:textId="538FC965" w:rsidR="009C35C1" w:rsidRPr="009C35C1" w:rsidRDefault="009C35C1" w:rsidP="009C35C1">
            <w:pPr>
              <w:spacing w:after="0" w:line="300" w:lineRule="atLeast"/>
              <w:jc w:val="center"/>
              <w:rPr>
                <w:rFonts w:eastAsia="Times New Roman" w:cstheme="minorHAnsi"/>
                <w:kern w:val="0"/>
                <w:bdr w:val="none" w:sz="0" w:space="0" w:color="auto" w:frame="1"/>
                <w:lang w:eastAsia="tr-TR"/>
                <w14:ligatures w14:val="none"/>
              </w:rPr>
            </w:pPr>
            <w:r w:rsidRPr="009C35C1">
              <w:rPr>
                <w:rFonts w:eastAsia="Times New Roman" w:cstheme="minorHAnsi"/>
                <w:kern w:val="0"/>
                <w:bdr w:val="none" w:sz="0" w:space="0" w:color="auto" w:frame="1"/>
                <w:lang w:eastAsia="tr-TR"/>
                <w14:ligatures w14:val="none"/>
              </w:rPr>
              <w:t>3</w:t>
            </w:r>
          </w:p>
        </w:tc>
      </w:tr>
      <w:tr w:rsidR="00A34ADC" w:rsidRPr="009C35C1" w14:paraId="0DA5595D"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64C8FAC9" w14:textId="3D583B6C" w:rsidR="00A34ADC" w:rsidRPr="009C35C1" w:rsidRDefault="00A34ADC" w:rsidP="009C35C1">
            <w:pPr>
              <w:spacing w:after="0" w:line="300" w:lineRule="atLeast"/>
              <w:rPr>
                <w:rFonts w:eastAsia="Times New Roman" w:cstheme="minorHAnsi"/>
                <w:b/>
                <w:bCs/>
                <w:kern w:val="0"/>
                <w:bdr w:val="none" w:sz="0" w:space="0" w:color="auto" w:frame="1"/>
                <w:lang w:eastAsia="tr-TR"/>
                <w14:ligatures w14:val="none"/>
              </w:rPr>
            </w:pPr>
            <w:r>
              <w:rPr>
                <w:rFonts w:eastAsia="Times New Roman" w:cstheme="minorHAnsi"/>
                <w:b/>
                <w:bCs/>
                <w:kern w:val="0"/>
                <w:bdr w:val="none" w:sz="0" w:space="0" w:color="auto" w:frame="1"/>
                <w:lang w:eastAsia="tr-TR"/>
                <w14:ligatures w14:val="none"/>
              </w:rPr>
              <w:t>ING5206</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0D49E649" w14:textId="101B7521" w:rsidR="00A34ADC" w:rsidRPr="009C35C1" w:rsidRDefault="00A34ADC"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İngiliz Dili Eğitiminde Söylem Çözümlemesi</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67143C42" w14:textId="27B0EE58" w:rsidR="00A34ADC" w:rsidRPr="009C35C1" w:rsidRDefault="00A34ADC" w:rsidP="009C35C1">
            <w:pPr>
              <w:spacing w:after="0" w:line="300" w:lineRule="atLeast"/>
              <w:rPr>
                <w:rFonts w:eastAsia="Times New Roman" w:cstheme="minorHAnsi"/>
                <w:kern w:val="0"/>
                <w:bdr w:val="none" w:sz="0" w:space="0" w:color="auto" w:frame="1"/>
                <w:lang w:val="en-US" w:eastAsia="tr-TR"/>
                <w14:ligatures w14:val="none"/>
              </w:rPr>
            </w:pPr>
            <w:r w:rsidRPr="00A34ADC">
              <w:rPr>
                <w:rFonts w:eastAsia="Times New Roman" w:cstheme="minorHAnsi"/>
                <w:kern w:val="0"/>
                <w:bdr w:val="none" w:sz="0" w:space="0" w:color="auto" w:frame="1"/>
                <w:lang w:val="en-US" w:eastAsia="tr-TR"/>
                <w14:ligatures w14:val="none"/>
              </w:rPr>
              <w:t>Conversation Analysis in English Language Teaching</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0E58A398" w14:textId="66AFF70B" w:rsidR="00A34ADC" w:rsidRDefault="00A34ADC"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988BC1B" w14:textId="07A54D59" w:rsidR="00A34ADC" w:rsidRPr="009C35C1" w:rsidRDefault="00A34ADC" w:rsidP="009C35C1">
            <w:pPr>
              <w:spacing w:after="0" w:line="300" w:lineRule="atLeast"/>
              <w:jc w:val="center"/>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3</w:t>
            </w:r>
          </w:p>
        </w:tc>
      </w:tr>
      <w:tr w:rsidR="00666B51" w:rsidRPr="009C35C1" w14:paraId="05DBF92C" w14:textId="77777777" w:rsidTr="00492F78">
        <w:trPr>
          <w:trHeight w:val="450"/>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09820F56" w14:textId="2A74A317" w:rsidR="00666B51" w:rsidRDefault="00666B51" w:rsidP="009C35C1">
            <w:pPr>
              <w:spacing w:after="0" w:line="300" w:lineRule="atLeast"/>
              <w:rPr>
                <w:rFonts w:eastAsia="Times New Roman" w:cstheme="minorHAnsi"/>
                <w:b/>
                <w:bCs/>
                <w:kern w:val="0"/>
                <w:bdr w:val="none" w:sz="0" w:space="0" w:color="auto" w:frame="1"/>
                <w:lang w:eastAsia="tr-TR"/>
                <w14:ligatures w14:val="none"/>
              </w:rPr>
            </w:pPr>
            <w:r>
              <w:rPr>
                <w:rFonts w:eastAsia="Times New Roman" w:cstheme="minorHAnsi"/>
                <w:b/>
                <w:bCs/>
                <w:kern w:val="0"/>
                <w:bdr w:val="none" w:sz="0" w:space="0" w:color="auto" w:frame="1"/>
                <w:lang w:eastAsia="tr-TR"/>
                <w14:ligatures w14:val="none"/>
              </w:rPr>
              <w:lastRenderedPageBreak/>
              <w:t>ING5205</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5D930B37" w14:textId="514F5D3E" w:rsidR="00666B51" w:rsidRDefault="00666B5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Dil Öğretiminde Derlem Dilbilim</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14:paraId="6D2226ED" w14:textId="08DF937D" w:rsidR="00666B51" w:rsidRPr="00A34ADC" w:rsidRDefault="00666B51" w:rsidP="009C35C1">
            <w:pPr>
              <w:spacing w:after="0" w:line="300" w:lineRule="atLeast"/>
              <w:rPr>
                <w:rFonts w:eastAsia="Times New Roman" w:cstheme="minorHAnsi"/>
                <w:kern w:val="0"/>
                <w:bdr w:val="none" w:sz="0" w:space="0" w:color="auto" w:frame="1"/>
                <w:lang w:val="en-US" w:eastAsia="tr-TR"/>
                <w14:ligatures w14:val="none"/>
              </w:rPr>
            </w:pPr>
            <w:r w:rsidRPr="00666B51">
              <w:rPr>
                <w:rFonts w:eastAsia="Times New Roman" w:cstheme="minorHAnsi"/>
                <w:kern w:val="0"/>
                <w:bdr w:val="none" w:sz="0" w:space="0" w:color="auto" w:frame="1"/>
                <w:lang w:val="en-US" w:eastAsia="tr-TR"/>
                <w14:ligatures w14:val="none"/>
              </w:rPr>
              <w:t>Corpus Linguistics in Language Teaching</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tcPr>
          <w:p w14:paraId="523C4C28" w14:textId="07C49EC6" w:rsidR="00666B51" w:rsidRDefault="00666B51" w:rsidP="009C35C1">
            <w:pPr>
              <w:spacing w:after="0" w:line="300" w:lineRule="atLeast"/>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Seçmeli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E427052" w14:textId="1D0BBA78" w:rsidR="00666B51" w:rsidRDefault="00666B51" w:rsidP="009C35C1">
            <w:pPr>
              <w:spacing w:after="0" w:line="300" w:lineRule="atLeast"/>
              <w:jc w:val="center"/>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3</w:t>
            </w:r>
          </w:p>
        </w:tc>
      </w:tr>
    </w:tbl>
    <w:p w14:paraId="56ED6E82" w14:textId="77777777" w:rsidR="00666B51" w:rsidRDefault="00666B51" w:rsidP="00492F78">
      <w:pPr>
        <w:shd w:val="clear" w:color="auto" w:fill="FFFFFF"/>
        <w:spacing w:after="0" w:line="300" w:lineRule="atLeast"/>
        <w:jc w:val="both"/>
        <w:rPr>
          <w:rFonts w:cstheme="minorHAnsi"/>
          <w:b/>
          <w:bCs/>
        </w:rPr>
      </w:pPr>
    </w:p>
    <w:p w14:paraId="228A7DC9" w14:textId="10E25BEE" w:rsidR="00492F78" w:rsidRDefault="00492F78" w:rsidP="00492F78">
      <w:pPr>
        <w:shd w:val="clear" w:color="auto" w:fill="FFFFFF"/>
        <w:spacing w:after="0" w:line="300" w:lineRule="atLeast"/>
        <w:jc w:val="both"/>
        <w:rPr>
          <w:rFonts w:cstheme="minorHAnsi"/>
          <w:b/>
          <w:bCs/>
        </w:rPr>
      </w:pPr>
      <w:r w:rsidRPr="00492F78">
        <w:rPr>
          <w:rFonts w:cstheme="minorHAnsi"/>
          <w:b/>
          <w:bCs/>
        </w:rPr>
        <w:t>Bilimsel Hazırlık Dersleri</w:t>
      </w:r>
    </w:p>
    <w:p w14:paraId="346E3CF1" w14:textId="77777777" w:rsidR="00492F78" w:rsidRPr="00492F78" w:rsidRDefault="00492F78" w:rsidP="00492F78">
      <w:pPr>
        <w:shd w:val="clear" w:color="auto" w:fill="FFFFFF"/>
        <w:spacing w:after="0" w:line="300" w:lineRule="atLeast"/>
        <w:jc w:val="both"/>
        <w:rPr>
          <w:rFonts w:cstheme="minorHAnsi"/>
          <w:b/>
          <w:bCs/>
        </w:rPr>
      </w:pPr>
    </w:p>
    <w:tbl>
      <w:tblPr>
        <w:tblpPr w:leftFromText="45" w:rightFromText="45" w:vertAnchor="text"/>
        <w:tblW w:w="7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45"/>
        <w:gridCol w:w="4275"/>
        <w:gridCol w:w="870"/>
        <w:gridCol w:w="1185"/>
      </w:tblGrid>
      <w:tr w:rsidR="00492F78" w:rsidRPr="00492F78" w14:paraId="74CB897B" w14:textId="77777777" w:rsidTr="00492F78">
        <w:trPr>
          <w:trHeight w:val="195"/>
        </w:trPr>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084516"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b/>
                <w:bCs/>
                <w:kern w:val="0"/>
                <w:bdr w:val="none" w:sz="0" w:space="0" w:color="auto" w:frame="1"/>
                <w:lang w:eastAsia="tr-TR"/>
                <w14:ligatures w14:val="none"/>
              </w:rPr>
              <w:t>Dersin</w:t>
            </w:r>
            <w:r w:rsidRPr="00492F78">
              <w:rPr>
                <w:rFonts w:eastAsia="Times New Roman" w:cstheme="minorHAnsi"/>
                <w:kern w:val="0"/>
                <w:bdr w:val="none" w:sz="0" w:space="0" w:color="auto" w:frame="1"/>
                <w:lang w:eastAsia="tr-TR"/>
                <w14:ligatures w14:val="none"/>
              </w:rPr>
              <w:t> </w:t>
            </w:r>
            <w:r w:rsidRPr="00492F78">
              <w:rPr>
                <w:rFonts w:eastAsia="Times New Roman" w:cstheme="minorHAnsi"/>
                <w:b/>
                <w:bCs/>
                <w:kern w:val="0"/>
                <w:bdr w:val="none" w:sz="0" w:space="0" w:color="auto" w:frame="1"/>
                <w:lang w:eastAsia="tr-TR"/>
                <w14:ligatures w14:val="none"/>
              </w:rPr>
              <w:t>Kodu</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4F3840"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b/>
                <w:bCs/>
                <w:kern w:val="0"/>
                <w:bdr w:val="none" w:sz="0" w:space="0" w:color="auto" w:frame="1"/>
                <w:lang w:eastAsia="tr-TR"/>
                <w14:ligatures w14:val="none"/>
              </w:rPr>
              <w:t>Dersin Adı</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DF898"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b/>
                <w:bCs/>
                <w:kern w:val="0"/>
                <w:bdr w:val="none" w:sz="0" w:space="0" w:color="auto" w:frame="1"/>
                <w:lang w:eastAsia="tr-TR"/>
                <w14:ligatures w14:val="none"/>
              </w:rPr>
              <w:t>Kredi</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A6B71B"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b/>
                <w:bCs/>
                <w:kern w:val="0"/>
                <w:bdr w:val="none" w:sz="0" w:space="0" w:color="auto" w:frame="1"/>
                <w:lang w:eastAsia="tr-TR"/>
                <w14:ligatures w14:val="none"/>
              </w:rPr>
              <w:t>Dönem</w:t>
            </w:r>
          </w:p>
        </w:tc>
      </w:tr>
      <w:tr w:rsidR="00492F78" w:rsidRPr="00492F78" w14:paraId="547316F9" w14:textId="77777777" w:rsidTr="00492F78">
        <w:trPr>
          <w:trHeight w:val="240"/>
        </w:trPr>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62B7F"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b/>
                <w:bCs/>
                <w:kern w:val="0"/>
                <w:bdr w:val="none" w:sz="0" w:space="0" w:color="auto" w:frame="1"/>
                <w:lang w:eastAsia="tr-TR"/>
                <w14:ligatures w14:val="none"/>
              </w:rPr>
              <w:t>ING2311</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F6BB2"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İngilizce Öğrenme ve Öğretim Yaklaşımları</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36D38"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2</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B1EA37"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Güz</w:t>
            </w:r>
          </w:p>
        </w:tc>
      </w:tr>
      <w:tr w:rsidR="00492F78" w:rsidRPr="00492F78" w14:paraId="326F25FA" w14:textId="77777777" w:rsidTr="00492F78">
        <w:trPr>
          <w:trHeight w:val="195"/>
        </w:trPr>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4523E0"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b/>
                <w:bCs/>
                <w:kern w:val="0"/>
                <w:bdr w:val="none" w:sz="0" w:space="0" w:color="auto" w:frame="1"/>
                <w:lang w:eastAsia="tr-TR"/>
                <w14:ligatures w14:val="none"/>
              </w:rPr>
              <w:t>ING2342</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7E24EA"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Dil Edinimi</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5AE500"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2</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FE91F"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Bahar</w:t>
            </w:r>
          </w:p>
        </w:tc>
      </w:tr>
      <w:tr w:rsidR="00492F78" w:rsidRPr="00492F78" w14:paraId="3EF8D5AB" w14:textId="77777777" w:rsidTr="00492F78">
        <w:trPr>
          <w:trHeight w:val="195"/>
        </w:trPr>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10A7E2"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b/>
                <w:bCs/>
                <w:kern w:val="0"/>
                <w:bdr w:val="none" w:sz="0" w:space="0" w:color="auto" w:frame="1"/>
                <w:lang w:eastAsia="tr-TR"/>
                <w14:ligatures w14:val="none"/>
              </w:rPr>
              <w:t>ING3321</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56E8E"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İngilizce Dil Becerilerinin Öğretimi 1</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6F1553"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3</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9205E4"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Güz</w:t>
            </w:r>
          </w:p>
        </w:tc>
      </w:tr>
      <w:tr w:rsidR="00492F78" w:rsidRPr="00492F78" w14:paraId="7A23C233" w14:textId="77777777" w:rsidTr="00492F78">
        <w:trPr>
          <w:trHeight w:val="195"/>
        </w:trPr>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29D2CA"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b/>
                <w:bCs/>
                <w:kern w:val="0"/>
                <w:bdr w:val="none" w:sz="0" w:space="0" w:color="auto" w:frame="1"/>
                <w:lang w:eastAsia="tr-TR"/>
                <w14:ligatures w14:val="none"/>
              </w:rPr>
              <w:t>ING3322</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888F23"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İngilizce Dil Becerilerinin Öğretimi 2</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80005"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3</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56C2D"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Bahar</w:t>
            </w:r>
          </w:p>
        </w:tc>
      </w:tr>
      <w:tr w:rsidR="00492F78" w:rsidRPr="00492F78" w14:paraId="4FB48C4D" w14:textId="77777777" w:rsidTr="00492F78">
        <w:trPr>
          <w:trHeight w:val="195"/>
        </w:trPr>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E2626"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b/>
                <w:bCs/>
                <w:kern w:val="0"/>
                <w:bdr w:val="none" w:sz="0" w:space="0" w:color="auto" w:frame="1"/>
                <w:lang w:eastAsia="tr-TR"/>
                <w14:ligatures w14:val="none"/>
              </w:rPr>
              <w:t>ING4312</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A50F5" w14:textId="77777777" w:rsidR="00492F78" w:rsidRPr="00492F78" w:rsidRDefault="00492F78" w:rsidP="00492F78">
            <w:pPr>
              <w:spacing w:after="0" w:line="300" w:lineRule="atLeast"/>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İngilizce Öğretiminde Sınav Hazırlama</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06F9D"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3</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6C51D" w14:textId="77777777" w:rsidR="00492F78" w:rsidRPr="00492F78" w:rsidRDefault="00492F78" w:rsidP="00492F78">
            <w:pPr>
              <w:spacing w:after="0" w:line="300" w:lineRule="atLeast"/>
              <w:jc w:val="center"/>
              <w:rPr>
                <w:rFonts w:eastAsia="Times New Roman" w:cstheme="minorHAnsi"/>
                <w:kern w:val="0"/>
                <w:lang w:eastAsia="tr-TR"/>
                <w14:ligatures w14:val="none"/>
              </w:rPr>
            </w:pPr>
            <w:r w:rsidRPr="00492F78">
              <w:rPr>
                <w:rFonts w:eastAsia="Times New Roman" w:cstheme="minorHAnsi"/>
                <w:kern w:val="0"/>
                <w:bdr w:val="none" w:sz="0" w:space="0" w:color="auto" w:frame="1"/>
                <w:lang w:eastAsia="tr-TR"/>
                <w14:ligatures w14:val="none"/>
              </w:rPr>
              <w:t>Bahar</w:t>
            </w:r>
          </w:p>
        </w:tc>
      </w:tr>
    </w:tbl>
    <w:p w14:paraId="5C774A9A" w14:textId="77777777" w:rsidR="00492F78" w:rsidRPr="00492F78" w:rsidRDefault="00492F78" w:rsidP="00492F78">
      <w:pPr>
        <w:shd w:val="clear" w:color="auto" w:fill="FFFFFF"/>
        <w:spacing w:after="120" w:line="300" w:lineRule="atLeast"/>
        <w:jc w:val="both"/>
        <w:rPr>
          <w:rFonts w:ascii="Open Sans" w:eastAsia="Times New Roman" w:hAnsi="Open Sans" w:cs="Open Sans"/>
          <w:color w:val="666666"/>
          <w:kern w:val="0"/>
          <w:sz w:val="21"/>
          <w:szCs w:val="21"/>
          <w:lang w:eastAsia="tr-TR"/>
          <w14:ligatures w14:val="none"/>
        </w:rPr>
      </w:pPr>
      <w:r w:rsidRPr="00492F78">
        <w:rPr>
          <w:rFonts w:ascii="Open Sans" w:eastAsia="Times New Roman" w:hAnsi="Open Sans" w:cs="Open Sans"/>
          <w:color w:val="666666"/>
          <w:kern w:val="0"/>
          <w:sz w:val="21"/>
          <w:szCs w:val="21"/>
          <w:lang w:eastAsia="tr-TR"/>
          <w14:ligatures w14:val="none"/>
        </w:rPr>
        <w:t> </w:t>
      </w:r>
    </w:p>
    <w:p w14:paraId="6775CD9C" w14:textId="77777777" w:rsidR="00492F78" w:rsidRPr="00492F78" w:rsidRDefault="00492F78" w:rsidP="00492F78">
      <w:pPr>
        <w:shd w:val="clear" w:color="auto" w:fill="FFFFFF"/>
        <w:spacing w:after="120" w:line="300" w:lineRule="atLeast"/>
        <w:jc w:val="both"/>
        <w:rPr>
          <w:rFonts w:ascii="Open Sans" w:eastAsia="Times New Roman" w:hAnsi="Open Sans" w:cs="Open Sans"/>
          <w:color w:val="666666"/>
          <w:kern w:val="0"/>
          <w:sz w:val="21"/>
          <w:szCs w:val="21"/>
          <w:lang w:eastAsia="tr-TR"/>
          <w14:ligatures w14:val="none"/>
        </w:rPr>
      </w:pPr>
      <w:r w:rsidRPr="00492F78">
        <w:rPr>
          <w:rFonts w:ascii="Open Sans" w:eastAsia="Times New Roman" w:hAnsi="Open Sans" w:cs="Open Sans"/>
          <w:color w:val="666666"/>
          <w:kern w:val="0"/>
          <w:sz w:val="21"/>
          <w:szCs w:val="21"/>
          <w:lang w:eastAsia="tr-TR"/>
          <w14:ligatures w14:val="none"/>
        </w:rPr>
        <w:t> </w:t>
      </w:r>
    </w:p>
    <w:p w14:paraId="2D5DC771" w14:textId="77777777" w:rsidR="00492F78" w:rsidRPr="00492F78" w:rsidRDefault="00492F78" w:rsidP="00492F78">
      <w:pPr>
        <w:shd w:val="clear" w:color="auto" w:fill="FFFFFF"/>
        <w:spacing w:after="120" w:line="300" w:lineRule="atLeast"/>
        <w:jc w:val="both"/>
        <w:rPr>
          <w:rFonts w:ascii="Open Sans" w:eastAsia="Times New Roman" w:hAnsi="Open Sans" w:cs="Open Sans"/>
          <w:color w:val="666666"/>
          <w:kern w:val="0"/>
          <w:sz w:val="21"/>
          <w:szCs w:val="21"/>
          <w:lang w:eastAsia="tr-TR"/>
          <w14:ligatures w14:val="none"/>
        </w:rPr>
      </w:pPr>
      <w:r w:rsidRPr="00492F78">
        <w:rPr>
          <w:rFonts w:ascii="Open Sans" w:eastAsia="Times New Roman" w:hAnsi="Open Sans" w:cs="Open Sans"/>
          <w:color w:val="666666"/>
          <w:kern w:val="0"/>
          <w:sz w:val="21"/>
          <w:szCs w:val="21"/>
          <w:lang w:eastAsia="tr-TR"/>
          <w14:ligatures w14:val="none"/>
        </w:rPr>
        <w:t> </w:t>
      </w:r>
    </w:p>
    <w:p w14:paraId="01B917DD" w14:textId="77777777" w:rsidR="00492F78" w:rsidRPr="00492F78" w:rsidRDefault="00492F78" w:rsidP="00492F78">
      <w:pPr>
        <w:shd w:val="clear" w:color="auto" w:fill="FFFFFF"/>
        <w:spacing w:after="120" w:line="300" w:lineRule="atLeast"/>
        <w:jc w:val="both"/>
        <w:rPr>
          <w:rFonts w:ascii="Open Sans" w:eastAsia="Times New Roman" w:hAnsi="Open Sans" w:cs="Open Sans"/>
          <w:color w:val="666666"/>
          <w:kern w:val="0"/>
          <w:sz w:val="21"/>
          <w:szCs w:val="21"/>
          <w:lang w:eastAsia="tr-TR"/>
          <w14:ligatures w14:val="none"/>
        </w:rPr>
      </w:pPr>
      <w:r w:rsidRPr="00492F78">
        <w:rPr>
          <w:rFonts w:ascii="Open Sans" w:eastAsia="Times New Roman" w:hAnsi="Open Sans" w:cs="Open Sans"/>
          <w:color w:val="666666"/>
          <w:kern w:val="0"/>
          <w:sz w:val="21"/>
          <w:szCs w:val="21"/>
          <w:lang w:eastAsia="tr-TR"/>
          <w14:ligatures w14:val="none"/>
        </w:rPr>
        <w:t> </w:t>
      </w:r>
    </w:p>
    <w:p w14:paraId="34D53CA6" w14:textId="77777777" w:rsidR="00492F78" w:rsidRPr="00492F78" w:rsidRDefault="00492F78" w:rsidP="00492F78">
      <w:pPr>
        <w:shd w:val="clear" w:color="auto" w:fill="FFFFFF"/>
        <w:spacing w:after="120" w:line="300" w:lineRule="atLeast"/>
        <w:jc w:val="both"/>
        <w:rPr>
          <w:rFonts w:ascii="Open Sans" w:eastAsia="Times New Roman" w:hAnsi="Open Sans" w:cs="Open Sans"/>
          <w:color w:val="666666"/>
          <w:kern w:val="0"/>
          <w:sz w:val="21"/>
          <w:szCs w:val="21"/>
          <w:lang w:eastAsia="tr-TR"/>
          <w14:ligatures w14:val="none"/>
        </w:rPr>
      </w:pPr>
      <w:r w:rsidRPr="00492F78">
        <w:rPr>
          <w:rFonts w:ascii="Open Sans" w:eastAsia="Times New Roman" w:hAnsi="Open Sans" w:cs="Open Sans"/>
          <w:color w:val="666666"/>
          <w:kern w:val="0"/>
          <w:sz w:val="21"/>
          <w:szCs w:val="21"/>
          <w:lang w:eastAsia="tr-TR"/>
          <w14:ligatures w14:val="none"/>
        </w:rPr>
        <w:t> </w:t>
      </w:r>
    </w:p>
    <w:p w14:paraId="73846B18" w14:textId="77777777" w:rsidR="00492F78" w:rsidRPr="00492F78" w:rsidRDefault="00492F78" w:rsidP="00492F78">
      <w:pPr>
        <w:shd w:val="clear" w:color="auto" w:fill="FFFFFF"/>
        <w:spacing w:after="120" w:line="300" w:lineRule="atLeast"/>
        <w:jc w:val="both"/>
        <w:rPr>
          <w:rFonts w:ascii="Open Sans" w:eastAsia="Times New Roman" w:hAnsi="Open Sans" w:cs="Open Sans"/>
          <w:color w:val="666666"/>
          <w:kern w:val="0"/>
          <w:sz w:val="21"/>
          <w:szCs w:val="21"/>
          <w:lang w:eastAsia="tr-TR"/>
          <w14:ligatures w14:val="none"/>
        </w:rPr>
      </w:pPr>
      <w:r w:rsidRPr="00492F78">
        <w:rPr>
          <w:rFonts w:ascii="Open Sans" w:eastAsia="Times New Roman" w:hAnsi="Open Sans" w:cs="Open Sans"/>
          <w:color w:val="666666"/>
          <w:kern w:val="0"/>
          <w:sz w:val="21"/>
          <w:szCs w:val="21"/>
          <w:lang w:eastAsia="tr-TR"/>
          <w14:ligatures w14:val="none"/>
        </w:rPr>
        <w:t> </w:t>
      </w:r>
    </w:p>
    <w:p w14:paraId="70888112" w14:textId="28982294" w:rsidR="007A3E0C" w:rsidRPr="007A3E0C" w:rsidRDefault="00492F78" w:rsidP="009D0129">
      <w:pPr>
        <w:shd w:val="clear" w:color="auto" w:fill="FFFFFF"/>
        <w:spacing w:after="0" w:line="300" w:lineRule="atLeast"/>
        <w:jc w:val="both"/>
        <w:rPr>
          <w:rFonts w:cstheme="minorHAnsi"/>
          <w:b/>
          <w:bCs/>
        </w:rPr>
      </w:pPr>
      <w:r w:rsidRPr="00492F78">
        <w:rPr>
          <w:rFonts w:ascii="Open Sans" w:eastAsia="Times New Roman" w:hAnsi="Open Sans" w:cs="Open Sans"/>
          <w:color w:val="666666"/>
          <w:kern w:val="0"/>
          <w:sz w:val="21"/>
          <w:szCs w:val="21"/>
          <w:lang w:eastAsia="tr-TR"/>
          <w14:ligatures w14:val="none"/>
        </w:rPr>
        <w:t> </w:t>
      </w:r>
      <w:r w:rsidR="007A3E0C" w:rsidRPr="007A3E0C">
        <w:rPr>
          <w:rFonts w:cstheme="minorHAnsi"/>
          <w:b/>
          <w:bCs/>
        </w:rPr>
        <w:t>Akademik Kadro:</w:t>
      </w:r>
    </w:p>
    <w:p w14:paraId="3FCC8FD1" w14:textId="77777777" w:rsidR="007A3E0C" w:rsidRPr="007A3E0C" w:rsidRDefault="007A3E0C" w:rsidP="009D0129">
      <w:pPr>
        <w:numPr>
          <w:ilvl w:val="0"/>
          <w:numId w:val="4"/>
        </w:numPr>
        <w:spacing w:beforeAutospacing="1" w:after="0" w:line="240" w:lineRule="auto"/>
        <w:jc w:val="both"/>
        <w:rPr>
          <w:rFonts w:eastAsia="Times New Roman" w:cstheme="minorHAnsi"/>
          <w:kern w:val="0"/>
          <w:lang w:eastAsia="tr-TR"/>
          <w14:ligatures w14:val="none"/>
        </w:rPr>
      </w:pPr>
      <w:r w:rsidRPr="007A3E0C">
        <w:rPr>
          <w:rFonts w:eastAsia="Times New Roman" w:cstheme="minorHAnsi"/>
          <w:kern w:val="0"/>
          <w:bdr w:val="none" w:sz="0" w:space="0" w:color="auto" w:frame="1"/>
          <w:lang w:eastAsia="tr-TR"/>
          <w14:ligatures w14:val="none"/>
        </w:rPr>
        <w:t>Prof. Dr. H. Gülru Yüksel</w:t>
      </w:r>
    </w:p>
    <w:p w14:paraId="25B61D91" w14:textId="77777777" w:rsidR="007A3E0C" w:rsidRPr="00A2126A" w:rsidRDefault="007A3E0C" w:rsidP="00D106E1">
      <w:pPr>
        <w:numPr>
          <w:ilvl w:val="0"/>
          <w:numId w:val="4"/>
        </w:numPr>
        <w:spacing w:beforeAutospacing="1" w:after="0" w:afterAutospacing="1" w:line="240" w:lineRule="auto"/>
        <w:jc w:val="both"/>
        <w:rPr>
          <w:rFonts w:eastAsia="Times New Roman" w:cstheme="minorHAnsi"/>
          <w:kern w:val="0"/>
          <w:lang w:eastAsia="tr-TR"/>
          <w14:ligatures w14:val="none"/>
        </w:rPr>
      </w:pPr>
      <w:r w:rsidRPr="007A3E0C">
        <w:rPr>
          <w:rFonts w:eastAsia="Times New Roman" w:cstheme="minorHAnsi"/>
          <w:kern w:val="0"/>
          <w:bdr w:val="none" w:sz="0" w:space="0" w:color="auto" w:frame="1"/>
          <w:lang w:eastAsia="tr-TR"/>
          <w14:ligatures w14:val="none"/>
        </w:rPr>
        <w:t>Doç. Dr. Suzan Kavanoz</w:t>
      </w:r>
    </w:p>
    <w:p w14:paraId="5CDAB3BD" w14:textId="0EEA406B" w:rsidR="00A2126A" w:rsidRDefault="00A2126A" w:rsidP="00A2126A">
      <w:pPr>
        <w:numPr>
          <w:ilvl w:val="0"/>
          <w:numId w:val="4"/>
        </w:numPr>
        <w:spacing w:beforeAutospacing="1" w:after="0" w:afterAutospacing="1" w:line="240" w:lineRule="auto"/>
        <w:jc w:val="both"/>
        <w:rPr>
          <w:rFonts w:eastAsia="Times New Roman" w:cstheme="minorHAnsi"/>
          <w:kern w:val="0"/>
          <w:lang w:eastAsia="tr-TR"/>
          <w14:ligatures w14:val="none"/>
        </w:rPr>
      </w:pPr>
      <w:r>
        <w:rPr>
          <w:rFonts w:eastAsia="Times New Roman" w:cstheme="minorHAnsi"/>
          <w:kern w:val="0"/>
          <w:bdr w:val="none" w:sz="0" w:space="0" w:color="auto" w:frame="1"/>
          <w:lang w:eastAsia="tr-TR"/>
          <w14:ligatures w14:val="none"/>
        </w:rPr>
        <w:t>Doç. Dr.</w:t>
      </w:r>
      <w:r w:rsidRPr="007A3E0C">
        <w:rPr>
          <w:rFonts w:eastAsia="Times New Roman" w:cstheme="minorHAnsi"/>
          <w:kern w:val="0"/>
          <w:bdr w:val="none" w:sz="0" w:space="0" w:color="auto" w:frame="1"/>
          <w:lang w:eastAsia="tr-TR"/>
          <w14:ligatures w14:val="none"/>
        </w:rPr>
        <w:t xml:space="preserve"> Burcu Ünal</w:t>
      </w:r>
    </w:p>
    <w:p w14:paraId="2347C9D9" w14:textId="39497EB6" w:rsidR="00A2126A" w:rsidRPr="00A2126A" w:rsidRDefault="00A2126A" w:rsidP="00A2126A">
      <w:pPr>
        <w:numPr>
          <w:ilvl w:val="0"/>
          <w:numId w:val="4"/>
        </w:numPr>
        <w:spacing w:beforeAutospacing="1" w:after="0" w:afterAutospacing="1" w:line="240" w:lineRule="auto"/>
        <w:jc w:val="both"/>
        <w:rPr>
          <w:rFonts w:eastAsia="Times New Roman" w:cstheme="minorHAnsi"/>
          <w:kern w:val="0"/>
          <w:lang w:eastAsia="tr-TR"/>
          <w14:ligatures w14:val="none"/>
        </w:rPr>
      </w:pPr>
      <w:r>
        <w:rPr>
          <w:rFonts w:eastAsia="Times New Roman" w:cstheme="minorHAnsi"/>
          <w:kern w:val="0"/>
          <w:lang w:eastAsia="tr-TR"/>
          <w14:ligatures w14:val="none"/>
        </w:rPr>
        <w:t>Doç. Dr. Cihat Atar</w:t>
      </w:r>
    </w:p>
    <w:p w14:paraId="569918F1" w14:textId="77777777" w:rsidR="007A3E0C" w:rsidRPr="007A3E0C" w:rsidRDefault="007A3E0C" w:rsidP="00D106E1">
      <w:pPr>
        <w:numPr>
          <w:ilvl w:val="0"/>
          <w:numId w:val="4"/>
        </w:numPr>
        <w:spacing w:beforeAutospacing="1" w:after="0" w:afterAutospacing="1" w:line="240" w:lineRule="auto"/>
        <w:jc w:val="both"/>
        <w:rPr>
          <w:rFonts w:eastAsia="Times New Roman" w:cstheme="minorHAnsi"/>
          <w:kern w:val="0"/>
          <w:lang w:eastAsia="tr-TR"/>
          <w14:ligatures w14:val="none"/>
        </w:rPr>
      </w:pPr>
      <w:r w:rsidRPr="007A3E0C">
        <w:rPr>
          <w:rFonts w:eastAsia="Times New Roman" w:cstheme="minorHAnsi"/>
          <w:kern w:val="0"/>
          <w:bdr w:val="none" w:sz="0" w:space="0" w:color="auto" w:frame="1"/>
          <w:lang w:eastAsia="tr-TR"/>
          <w14:ligatures w14:val="none"/>
        </w:rPr>
        <w:t>Dr. Öğr. Üyesi Semin Kazazoğlu</w:t>
      </w:r>
    </w:p>
    <w:p w14:paraId="318BF22F" w14:textId="27ABFDAB" w:rsidR="007A3E0C" w:rsidRPr="00A2126A" w:rsidRDefault="007A3E0C" w:rsidP="00D106E1">
      <w:pPr>
        <w:numPr>
          <w:ilvl w:val="0"/>
          <w:numId w:val="4"/>
        </w:numPr>
        <w:spacing w:beforeAutospacing="1" w:after="0" w:afterAutospacing="1" w:line="240" w:lineRule="auto"/>
        <w:jc w:val="both"/>
        <w:rPr>
          <w:rFonts w:eastAsia="Times New Roman" w:cstheme="minorHAnsi"/>
          <w:kern w:val="0"/>
          <w:lang w:eastAsia="tr-TR"/>
          <w14:ligatures w14:val="none"/>
        </w:rPr>
      </w:pPr>
      <w:r w:rsidRPr="007A3E0C">
        <w:rPr>
          <w:rFonts w:eastAsia="Times New Roman" w:cstheme="minorHAnsi"/>
          <w:kern w:val="0"/>
          <w:bdr w:val="none" w:sz="0" w:space="0" w:color="auto" w:frame="1"/>
          <w:lang w:eastAsia="tr-TR"/>
          <w14:ligatures w14:val="none"/>
        </w:rPr>
        <w:t>Dr. Öğr. Üyesi Gülümser Efeoğlu</w:t>
      </w:r>
    </w:p>
    <w:p w14:paraId="0C2F5241" w14:textId="489810CA" w:rsidR="00D106E1" w:rsidRPr="00A2126A" w:rsidRDefault="00A2126A" w:rsidP="00D106E1">
      <w:pPr>
        <w:numPr>
          <w:ilvl w:val="0"/>
          <w:numId w:val="4"/>
        </w:numPr>
        <w:spacing w:beforeAutospacing="1" w:after="0" w:afterAutospacing="1" w:line="240" w:lineRule="auto"/>
        <w:jc w:val="both"/>
        <w:rPr>
          <w:rFonts w:eastAsia="Times New Roman" w:cstheme="minorHAnsi"/>
          <w:kern w:val="0"/>
          <w:lang w:eastAsia="tr-TR"/>
          <w14:ligatures w14:val="none"/>
        </w:rPr>
      </w:pPr>
      <w:r w:rsidRPr="007A3E0C">
        <w:rPr>
          <w:rFonts w:eastAsia="Times New Roman" w:cstheme="minorHAnsi"/>
          <w:kern w:val="0"/>
          <w:bdr w:val="none" w:sz="0" w:space="0" w:color="auto" w:frame="1"/>
          <w:lang w:eastAsia="tr-TR"/>
          <w14:ligatures w14:val="none"/>
        </w:rPr>
        <w:t xml:space="preserve">Dr. Öğr. Üyesi </w:t>
      </w:r>
      <w:r>
        <w:rPr>
          <w:rFonts w:eastAsia="Times New Roman" w:cstheme="minorHAnsi"/>
          <w:kern w:val="0"/>
          <w:bdr w:val="none" w:sz="0" w:space="0" w:color="auto" w:frame="1"/>
          <w:lang w:eastAsia="tr-TR"/>
          <w14:ligatures w14:val="none"/>
        </w:rPr>
        <w:t>Emrah Özcan</w:t>
      </w:r>
    </w:p>
    <w:p w14:paraId="5DF2F33F" w14:textId="4B906FEA" w:rsidR="00D106E1" w:rsidRDefault="00D106E1" w:rsidP="00D106E1">
      <w:pPr>
        <w:spacing w:after="0" w:line="300" w:lineRule="atLeast"/>
        <w:jc w:val="both"/>
        <w:rPr>
          <w:rFonts w:eastAsia="Times New Roman" w:cstheme="minorHAnsi"/>
          <w:b/>
          <w:bCs/>
          <w:kern w:val="0"/>
          <w:u w:val="single"/>
          <w:bdr w:val="none" w:sz="0" w:space="0" w:color="auto" w:frame="1"/>
          <w:lang w:eastAsia="tr-TR"/>
          <w14:ligatures w14:val="none"/>
        </w:rPr>
      </w:pPr>
      <w:r>
        <w:rPr>
          <w:rFonts w:eastAsia="Times New Roman" w:cstheme="minorHAnsi"/>
          <w:b/>
          <w:bCs/>
          <w:kern w:val="0"/>
          <w:u w:val="single"/>
          <w:bdr w:val="none" w:sz="0" w:space="0" w:color="auto" w:frame="1"/>
          <w:lang w:eastAsia="tr-TR"/>
          <w14:ligatures w14:val="none"/>
        </w:rPr>
        <w:t>K</w:t>
      </w:r>
      <w:r w:rsidRPr="00D106E1">
        <w:rPr>
          <w:rFonts w:eastAsia="Times New Roman" w:cstheme="minorHAnsi"/>
          <w:b/>
          <w:bCs/>
          <w:kern w:val="0"/>
          <w:u w:val="single"/>
          <w:bdr w:val="none" w:sz="0" w:space="0" w:color="auto" w:frame="1"/>
          <w:lang w:eastAsia="tr-TR"/>
          <w14:ligatures w14:val="none"/>
        </w:rPr>
        <w:t>imler Başvurabilir?</w:t>
      </w:r>
    </w:p>
    <w:p w14:paraId="7F223108" w14:textId="77777777" w:rsidR="00E61207" w:rsidRPr="00D106E1" w:rsidRDefault="00E61207" w:rsidP="00D106E1">
      <w:pPr>
        <w:spacing w:after="0" w:line="300" w:lineRule="atLeast"/>
        <w:jc w:val="both"/>
        <w:rPr>
          <w:rFonts w:eastAsia="Times New Roman" w:cstheme="minorHAnsi"/>
          <w:kern w:val="0"/>
          <w:lang w:eastAsia="tr-TR"/>
          <w14:ligatures w14:val="none"/>
        </w:rPr>
      </w:pPr>
    </w:p>
    <w:p w14:paraId="09DA515D" w14:textId="13D53D8E" w:rsidR="00C11749" w:rsidRDefault="00C11749" w:rsidP="00C11749">
      <w:pPr>
        <w:spacing w:after="0" w:line="300" w:lineRule="atLeast"/>
        <w:jc w:val="both"/>
        <w:rPr>
          <w:rFonts w:eastAsia="Times New Roman" w:cstheme="minorHAnsi"/>
          <w:kern w:val="0"/>
          <w:bdr w:val="none" w:sz="0" w:space="0" w:color="auto" w:frame="1"/>
          <w:lang w:eastAsia="tr-TR"/>
          <w14:ligatures w14:val="none"/>
        </w:rPr>
      </w:pPr>
      <w:r>
        <w:rPr>
          <w:rFonts w:eastAsia="Times New Roman" w:cstheme="minorHAnsi"/>
          <w:kern w:val="0"/>
          <w:bdr w:val="none" w:sz="0" w:space="0" w:color="auto" w:frame="1"/>
          <w:lang w:eastAsia="tr-TR"/>
          <w14:ligatures w14:val="none"/>
        </w:rPr>
        <w:t>Tezli</w:t>
      </w:r>
      <w:r w:rsidRPr="00D106E1">
        <w:rPr>
          <w:rFonts w:eastAsia="Times New Roman" w:cstheme="minorHAnsi"/>
          <w:kern w:val="0"/>
          <w:bdr w:val="none" w:sz="0" w:space="0" w:color="auto" w:frame="1"/>
          <w:lang w:eastAsia="tr-TR"/>
          <w14:ligatures w14:val="none"/>
        </w:rPr>
        <w:t xml:space="preserve"> yüksek lisans programına başvurabilmek için adayların; 4 yıllık lisans diplomasına sahip olmaları gerekir.</w:t>
      </w:r>
      <w:r>
        <w:rPr>
          <w:rFonts w:eastAsia="Times New Roman" w:cstheme="minorHAnsi"/>
          <w:kern w:val="0"/>
          <w:bdr w:val="none" w:sz="0" w:space="0" w:color="auto" w:frame="1"/>
          <w:lang w:eastAsia="tr-TR"/>
          <w14:ligatures w14:val="none"/>
        </w:rPr>
        <w:t xml:space="preserve"> </w:t>
      </w:r>
      <w:r w:rsidRPr="00D106E1">
        <w:rPr>
          <w:rFonts w:eastAsia="Times New Roman" w:cstheme="minorHAnsi"/>
          <w:kern w:val="0"/>
          <w:bdr w:val="none" w:sz="0" w:space="0" w:color="auto" w:frame="1"/>
          <w:lang w:eastAsia="tr-TR"/>
          <w14:ligatures w14:val="none"/>
        </w:rPr>
        <w:t xml:space="preserve">Programa başvuru için minimum </w:t>
      </w:r>
      <w:r>
        <w:rPr>
          <w:rFonts w:eastAsia="Times New Roman" w:cstheme="minorHAnsi"/>
          <w:kern w:val="0"/>
          <w:bdr w:val="none" w:sz="0" w:space="0" w:color="auto" w:frame="1"/>
          <w:lang w:eastAsia="tr-TR"/>
          <w14:ligatures w14:val="none"/>
        </w:rPr>
        <w:t xml:space="preserve">ALES puanı şartı </w:t>
      </w:r>
      <w:r w:rsidRPr="00C11749">
        <w:rPr>
          <w:rFonts w:eastAsia="Times New Roman" w:cstheme="minorHAnsi"/>
          <w:kern w:val="0"/>
          <w:bdr w:val="none" w:sz="0" w:space="0" w:color="auto" w:frame="1"/>
          <w:lang w:eastAsia="tr-TR"/>
          <w14:ligatures w14:val="none"/>
        </w:rPr>
        <w:t>Sözel-Eşit Ağırlık</w:t>
      </w:r>
      <w:r>
        <w:rPr>
          <w:rFonts w:eastAsia="Times New Roman" w:cstheme="minorHAnsi"/>
          <w:kern w:val="0"/>
          <w:bdr w:val="none" w:sz="0" w:space="0" w:color="auto" w:frame="1"/>
          <w:lang w:eastAsia="tr-TR"/>
          <w14:ligatures w14:val="none"/>
        </w:rPr>
        <w:t>=</w:t>
      </w:r>
      <w:r w:rsidR="00A34ADC">
        <w:rPr>
          <w:rFonts w:eastAsia="Times New Roman" w:cstheme="minorHAnsi"/>
          <w:kern w:val="0"/>
          <w:bdr w:val="none" w:sz="0" w:space="0" w:color="auto" w:frame="1"/>
          <w:lang w:eastAsia="tr-TR"/>
          <w14:ligatures w14:val="none"/>
        </w:rPr>
        <w:t>80</w:t>
      </w:r>
      <w:r>
        <w:rPr>
          <w:rFonts w:eastAsia="Times New Roman" w:cstheme="minorHAnsi"/>
          <w:kern w:val="0"/>
          <w:bdr w:val="none" w:sz="0" w:space="0" w:color="auto" w:frame="1"/>
          <w:lang w:eastAsia="tr-TR"/>
          <w14:ligatures w14:val="none"/>
        </w:rPr>
        <w:t xml:space="preserve"> ve </w:t>
      </w:r>
      <w:r w:rsidRPr="00D106E1">
        <w:rPr>
          <w:rFonts w:eastAsia="Times New Roman" w:cstheme="minorHAnsi"/>
          <w:kern w:val="0"/>
          <w:bdr w:val="none" w:sz="0" w:space="0" w:color="auto" w:frame="1"/>
          <w:lang w:eastAsia="tr-TR"/>
          <w14:ligatures w14:val="none"/>
        </w:rPr>
        <w:t>dil puanı şartı YÖKDİL</w:t>
      </w:r>
      <w:r>
        <w:rPr>
          <w:rFonts w:eastAsia="Times New Roman" w:cstheme="minorHAnsi"/>
          <w:kern w:val="0"/>
          <w:bdr w:val="none" w:sz="0" w:space="0" w:color="auto" w:frame="1"/>
          <w:lang w:eastAsia="tr-TR"/>
          <w14:ligatures w14:val="none"/>
        </w:rPr>
        <w:t>-</w:t>
      </w:r>
      <w:r w:rsidRPr="00D106E1">
        <w:rPr>
          <w:rFonts w:eastAsia="Times New Roman" w:cstheme="minorHAnsi"/>
          <w:kern w:val="0"/>
          <w:bdr w:val="none" w:sz="0" w:space="0" w:color="auto" w:frame="1"/>
          <w:lang w:eastAsia="tr-TR"/>
          <w14:ligatures w14:val="none"/>
        </w:rPr>
        <w:t>YDS (İNGİLİZCE)=85’tir.</w:t>
      </w:r>
      <w:r w:rsidRPr="00C11749">
        <w:rPr>
          <w:rFonts w:eastAsia="Times New Roman" w:cstheme="minorHAnsi"/>
          <w:kern w:val="0"/>
          <w:bdr w:val="none" w:sz="0" w:space="0" w:color="auto" w:frame="1"/>
          <w:lang w:eastAsia="tr-TR"/>
          <w14:ligatures w14:val="none"/>
        </w:rPr>
        <w:t xml:space="preserve"> </w:t>
      </w:r>
      <w:r w:rsidRPr="009D0129">
        <w:rPr>
          <w:rFonts w:eastAsia="Times New Roman" w:cstheme="minorHAnsi"/>
          <w:kern w:val="0"/>
          <w:bdr w:val="none" w:sz="0" w:space="0" w:color="auto" w:frame="1"/>
          <w:lang w:eastAsia="tr-TR"/>
          <w14:ligatures w14:val="none"/>
        </w:rPr>
        <w:t>Başvuru şartları ve alan içi, alan dışı olarak başvurabilecek bölümlerin listesi her yarıyıl başvuru sürecinde başvuru sayfasında paylaşılmaktadır.</w:t>
      </w:r>
    </w:p>
    <w:p w14:paraId="48EDC98A" w14:textId="77777777" w:rsidR="00C11749" w:rsidRDefault="00C11749" w:rsidP="00D106E1">
      <w:pPr>
        <w:spacing w:after="0" w:line="300" w:lineRule="atLeast"/>
        <w:jc w:val="both"/>
        <w:rPr>
          <w:rFonts w:eastAsia="Times New Roman" w:cstheme="minorHAnsi"/>
          <w:kern w:val="0"/>
          <w:bdr w:val="none" w:sz="0" w:space="0" w:color="auto" w:frame="1"/>
          <w:lang w:eastAsia="tr-TR"/>
          <w14:ligatures w14:val="none"/>
        </w:rPr>
      </w:pPr>
    </w:p>
    <w:p w14:paraId="774CA067" w14:textId="5E633FD9" w:rsidR="00D106E1" w:rsidRPr="007A3E0C" w:rsidRDefault="00D106E1" w:rsidP="00D106E1">
      <w:pPr>
        <w:spacing w:beforeAutospacing="1" w:after="0" w:afterAutospacing="1" w:line="240" w:lineRule="auto"/>
        <w:jc w:val="both"/>
        <w:rPr>
          <w:rFonts w:eastAsia="Times New Roman" w:cstheme="minorHAnsi"/>
          <w:kern w:val="0"/>
          <w:lang w:eastAsia="tr-TR"/>
          <w14:ligatures w14:val="none"/>
        </w:rPr>
      </w:pPr>
      <w:r w:rsidRPr="00D106E1">
        <w:rPr>
          <w:rStyle w:val="Gl"/>
          <w:rFonts w:cstheme="minorHAnsi"/>
          <w:shd w:val="clear" w:color="auto" w:fill="FFFFFF"/>
        </w:rPr>
        <w:t>Derslerinin Yapılacağı Kampüs:</w:t>
      </w:r>
      <w:r w:rsidRPr="00D106E1">
        <w:rPr>
          <w:rFonts w:cstheme="minorHAnsi"/>
          <w:shd w:val="clear" w:color="auto" w:fill="FFFFFF"/>
        </w:rPr>
        <w:t xml:space="preserve"> Davutpaşa Kampüsü, </w:t>
      </w:r>
      <w:r w:rsidR="00D6116B">
        <w:rPr>
          <w:rFonts w:cstheme="minorHAnsi"/>
          <w:shd w:val="clear" w:color="auto" w:fill="FFFFFF"/>
        </w:rPr>
        <w:t xml:space="preserve">Eğitim Fakültesi, </w:t>
      </w:r>
      <w:r w:rsidRPr="00D106E1">
        <w:rPr>
          <w:rFonts w:cstheme="minorHAnsi"/>
          <w:shd w:val="clear" w:color="auto" w:fill="FFFFFF"/>
        </w:rPr>
        <w:t>Esenler</w:t>
      </w:r>
    </w:p>
    <w:p w14:paraId="4BF6341D" w14:textId="77777777" w:rsidR="007A3E0C" w:rsidRPr="007A3E0C" w:rsidRDefault="007A3E0C" w:rsidP="00ED5724">
      <w:pPr>
        <w:pStyle w:val="NormalWeb"/>
        <w:spacing w:before="0" w:beforeAutospacing="0" w:after="0" w:afterAutospacing="0" w:line="300" w:lineRule="atLeast"/>
        <w:jc w:val="both"/>
        <w:rPr>
          <w:rFonts w:asciiTheme="minorHAnsi" w:hAnsiTheme="minorHAnsi" w:cstheme="minorHAnsi"/>
          <w:sz w:val="22"/>
          <w:szCs w:val="22"/>
        </w:rPr>
      </w:pPr>
    </w:p>
    <w:sectPr w:rsidR="007A3E0C" w:rsidRPr="007A3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1BB1"/>
    <w:multiLevelType w:val="hybridMultilevel"/>
    <w:tmpl w:val="23327DE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C34507F"/>
    <w:multiLevelType w:val="multilevel"/>
    <w:tmpl w:val="DEF4D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26C73"/>
    <w:multiLevelType w:val="multilevel"/>
    <w:tmpl w:val="B38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93E5D"/>
    <w:multiLevelType w:val="multilevel"/>
    <w:tmpl w:val="7B8AC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7983386">
    <w:abstractNumId w:val="3"/>
  </w:num>
  <w:num w:numId="2" w16cid:durableId="1085884067">
    <w:abstractNumId w:val="0"/>
  </w:num>
  <w:num w:numId="3" w16cid:durableId="1613979719">
    <w:abstractNumId w:val="1"/>
  </w:num>
  <w:num w:numId="4" w16cid:durableId="377240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A3"/>
    <w:rsid w:val="00032941"/>
    <w:rsid w:val="00100A9A"/>
    <w:rsid w:val="00100BFD"/>
    <w:rsid w:val="00196F5F"/>
    <w:rsid w:val="00210BE7"/>
    <w:rsid w:val="0025048D"/>
    <w:rsid w:val="002A2314"/>
    <w:rsid w:val="002B2FD4"/>
    <w:rsid w:val="002D43FE"/>
    <w:rsid w:val="00304C50"/>
    <w:rsid w:val="00382DCC"/>
    <w:rsid w:val="003C1052"/>
    <w:rsid w:val="003C775D"/>
    <w:rsid w:val="00492CBD"/>
    <w:rsid w:val="00492F78"/>
    <w:rsid w:val="004C78EA"/>
    <w:rsid w:val="004F4E0A"/>
    <w:rsid w:val="0059672A"/>
    <w:rsid w:val="005C6272"/>
    <w:rsid w:val="00622C2A"/>
    <w:rsid w:val="00666B51"/>
    <w:rsid w:val="006E27A1"/>
    <w:rsid w:val="006E7057"/>
    <w:rsid w:val="00717D95"/>
    <w:rsid w:val="007472D2"/>
    <w:rsid w:val="0075384C"/>
    <w:rsid w:val="00764AA3"/>
    <w:rsid w:val="007A3E0C"/>
    <w:rsid w:val="00852E20"/>
    <w:rsid w:val="008A594E"/>
    <w:rsid w:val="008D16F1"/>
    <w:rsid w:val="00974784"/>
    <w:rsid w:val="009C30AE"/>
    <w:rsid w:val="009C35C1"/>
    <w:rsid w:val="009D0129"/>
    <w:rsid w:val="009D24A4"/>
    <w:rsid w:val="009E6F34"/>
    <w:rsid w:val="00A2126A"/>
    <w:rsid w:val="00A34ADC"/>
    <w:rsid w:val="00A90E2C"/>
    <w:rsid w:val="00AB2EB8"/>
    <w:rsid w:val="00AC39C8"/>
    <w:rsid w:val="00BB27ED"/>
    <w:rsid w:val="00C11749"/>
    <w:rsid w:val="00C858C6"/>
    <w:rsid w:val="00D106E1"/>
    <w:rsid w:val="00D35371"/>
    <w:rsid w:val="00D6116B"/>
    <w:rsid w:val="00E51C28"/>
    <w:rsid w:val="00E61207"/>
    <w:rsid w:val="00ED5724"/>
    <w:rsid w:val="00F24C09"/>
    <w:rsid w:val="00F32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42D2"/>
  <w15:chartTrackingRefBased/>
  <w15:docId w15:val="{9BB45DE7-3DB1-48EC-9567-15CF62DF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4E0A"/>
    <w:pPr>
      <w:ind w:left="720"/>
      <w:contextualSpacing/>
    </w:pPr>
    <w:rPr>
      <w:lang w:val="en-US"/>
    </w:rPr>
  </w:style>
  <w:style w:type="character" w:styleId="Kpr">
    <w:name w:val="Hyperlink"/>
    <w:basedOn w:val="VarsaylanParagrafYazTipi"/>
    <w:uiPriority w:val="99"/>
    <w:unhideWhenUsed/>
    <w:rsid w:val="004F4E0A"/>
    <w:rPr>
      <w:color w:val="0563C1" w:themeColor="hyperlink"/>
      <w:u w:val="single"/>
    </w:rPr>
  </w:style>
  <w:style w:type="character" w:styleId="zlenenKpr">
    <w:name w:val="FollowedHyperlink"/>
    <w:basedOn w:val="VarsaylanParagrafYazTipi"/>
    <w:uiPriority w:val="99"/>
    <w:semiHidden/>
    <w:unhideWhenUsed/>
    <w:rsid w:val="004F4E0A"/>
    <w:rPr>
      <w:color w:val="954F72" w:themeColor="followedHyperlink"/>
      <w:u w:val="single"/>
    </w:rPr>
  </w:style>
  <w:style w:type="paragraph" w:styleId="GvdeMetni">
    <w:name w:val="Body Text"/>
    <w:basedOn w:val="Normal"/>
    <w:link w:val="GvdeMetniChar"/>
    <w:uiPriority w:val="99"/>
    <w:rsid w:val="00A90E2C"/>
    <w:pPr>
      <w:widowControl w:val="0"/>
      <w:suppressAutoHyphens/>
      <w:spacing w:after="120" w:line="240" w:lineRule="auto"/>
    </w:pPr>
    <w:rPr>
      <w:rFonts w:ascii="Times New Roman" w:eastAsia="Lucida Sans Unicode" w:hAnsi="Times New Roman" w:cs="Mangal"/>
      <w:kern w:val="1"/>
      <w:sz w:val="24"/>
      <w:szCs w:val="24"/>
      <w:lang w:val="x-none" w:eastAsia="hi-IN" w:bidi="hi-IN"/>
      <w14:ligatures w14:val="none"/>
    </w:rPr>
  </w:style>
  <w:style w:type="character" w:customStyle="1" w:styleId="GvdeMetniChar">
    <w:name w:val="Gövde Metni Char"/>
    <w:basedOn w:val="VarsaylanParagrafYazTipi"/>
    <w:link w:val="GvdeMetni"/>
    <w:uiPriority w:val="99"/>
    <w:rsid w:val="00A90E2C"/>
    <w:rPr>
      <w:rFonts w:ascii="Times New Roman" w:eastAsia="Lucida Sans Unicode" w:hAnsi="Times New Roman" w:cs="Mangal"/>
      <w:kern w:val="1"/>
      <w:sz w:val="24"/>
      <w:szCs w:val="24"/>
      <w:lang w:val="x-none" w:eastAsia="hi-IN" w:bidi="hi-IN"/>
      <w14:ligatures w14:val="none"/>
    </w:rPr>
  </w:style>
  <w:style w:type="paragraph" w:styleId="NormalWeb">
    <w:name w:val="Normal (Web)"/>
    <w:basedOn w:val="Normal"/>
    <w:uiPriority w:val="99"/>
    <w:unhideWhenUsed/>
    <w:rsid w:val="00A90E2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A90E2C"/>
    <w:rPr>
      <w:b/>
      <w:bCs/>
    </w:rPr>
  </w:style>
  <w:style w:type="character" w:styleId="AklamaBavurusu">
    <w:name w:val="annotation reference"/>
    <w:basedOn w:val="VarsaylanParagrafYazTipi"/>
    <w:uiPriority w:val="99"/>
    <w:semiHidden/>
    <w:unhideWhenUsed/>
    <w:rsid w:val="00F32963"/>
    <w:rPr>
      <w:sz w:val="16"/>
      <w:szCs w:val="16"/>
    </w:rPr>
  </w:style>
  <w:style w:type="paragraph" w:styleId="AklamaMetni">
    <w:name w:val="annotation text"/>
    <w:basedOn w:val="Normal"/>
    <w:link w:val="AklamaMetniChar"/>
    <w:uiPriority w:val="99"/>
    <w:semiHidden/>
    <w:unhideWhenUsed/>
    <w:rsid w:val="00F329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2963"/>
    <w:rPr>
      <w:sz w:val="20"/>
      <w:szCs w:val="20"/>
    </w:rPr>
  </w:style>
  <w:style w:type="paragraph" w:styleId="AklamaKonusu">
    <w:name w:val="annotation subject"/>
    <w:basedOn w:val="AklamaMetni"/>
    <w:next w:val="AklamaMetni"/>
    <w:link w:val="AklamaKonusuChar"/>
    <w:uiPriority w:val="99"/>
    <w:semiHidden/>
    <w:unhideWhenUsed/>
    <w:rsid w:val="00F32963"/>
    <w:rPr>
      <w:b/>
      <w:bCs/>
    </w:rPr>
  </w:style>
  <w:style w:type="character" w:customStyle="1" w:styleId="AklamaKonusuChar">
    <w:name w:val="Açıklama Konusu Char"/>
    <w:basedOn w:val="AklamaMetniChar"/>
    <w:link w:val="AklamaKonusu"/>
    <w:uiPriority w:val="99"/>
    <w:semiHidden/>
    <w:rsid w:val="00F32963"/>
    <w:rPr>
      <w:b/>
      <w:bCs/>
      <w:sz w:val="20"/>
      <w:szCs w:val="20"/>
    </w:rPr>
  </w:style>
  <w:style w:type="paragraph" w:styleId="BalonMetni">
    <w:name w:val="Balloon Text"/>
    <w:basedOn w:val="Normal"/>
    <w:link w:val="BalonMetniChar"/>
    <w:uiPriority w:val="99"/>
    <w:semiHidden/>
    <w:unhideWhenUsed/>
    <w:rsid w:val="00F329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2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6230">
      <w:bodyDiv w:val="1"/>
      <w:marLeft w:val="0"/>
      <w:marRight w:val="0"/>
      <w:marTop w:val="0"/>
      <w:marBottom w:val="0"/>
      <w:divBdr>
        <w:top w:val="none" w:sz="0" w:space="0" w:color="auto"/>
        <w:left w:val="none" w:sz="0" w:space="0" w:color="auto"/>
        <w:bottom w:val="none" w:sz="0" w:space="0" w:color="auto"/>
        <w:right w:val="none" w:sz="0" w:space="0" w:color="auto"/>
      </w:divBdr>
    </w:div>
    <w:div w:id="842548335">
      <w:bodyDiv w:val="1"/>
      <w:marLeft w:val="0"/>
      <w:marRight w:val="0"/>
      <w:marTop w:val="0"/>
      <w:marBottom w:val="0"/>
      <w:divBdr>
        <w:top w:val="none" w:sz="0" w:space="0" w:color="auto"/>
        <w:left w:val="none" w:sz="0" w:space="0" w:color="auto"/>
        <w:bottom w:val="none" w:sz="0" w:space="0" w:color="auto"/>
        <w:right w:val="none" w:sz="0" w:space="0" w:color="auto"/>
      </w:divBdr>
    </w:div>
    <w:div w:id="911888902">
      <w:bodyDiv w:val="1"/>
      <w:marLeft w:val="0"/>
      <w:marRight w:val="0"/>
      <w:marTop w:val="0"/>
      <w:marBottom w:val="0"/>
      <w:divBdr>
        <w:top w:val="none" w:sz="0" w:space="0" w:color="auto"/>
        <w:left w:val="none" w:sz="0" w:space="0" w:color="auto"/>
        <w:bottom w:val="none" w:sz="0" w:space="0" w:color="auto"/>
        <w:right w:val="none" w:sz="0" w:space="0" w:color="auto"/>
      </w:divBdr>
    </w:div>
    <w:div w:id="1024526440">
      <w:bodyDiv w:val="1"/>
      <w:marLeft w:val="0"/>
      <w:marRight w:val="0"/>
      <w:marTop w:val="0"/>
      <w:marBottom w:val="0"/>
      <w:divBdr>
        <w:top w:val="none" w:sz="0" w:space="0" w:color="auto"/>
        <w:left w:val="none" w:sz="0" w:space="0" w:color="auto"/>
        <w:bottom w:val="none" w:sz="0" w:space="0" w:color="auto"/>
        <w:right w:val="none" w:sz="0" w:space="0" w:color="auto"/>
      </w:divBdr>
    </w:div>
    <w:div w:id="1103453837">
      <w:bodyDiv w:val="1"/>
      <w:marLeft w:val="0"/>
      <w:marRight w:val="0"/>
      <w:marTop w:val="0"/>
      <w:marBottom w:val="0"/>
      <w:divBdr>
        <w:top w:val="none" w:sz="0" w:space="0" w:color="auto"/>
        <w:left w:val="none" w:sz="0" w:space="0" w:color="auto"/>
        <w:bottom w:val="none" w:sz="0" w:space="0" w:color="auto"/>
        <w:right w:val="none" w:sz="0" w:space="0" w:color="auto"/>
      </w:divBdr>
    </w:div>
    <w:div w:id="1116556197">
      <w:bodyDiv w:val="1"/>
      <w:marLeft w:val="0"/>
      <w:marRight w:val="0"/>
      <w:marTop w:val="0"/>
      <w:marBottom w:val="0"/>
      <w:divBdr>
        <w:top w:val="none" w:sz="0" w:space="0" w:color="auto"/>
        <w:left w:val="none" w:sz="0" w:space="0" w:color="auto"/>
        <w:bottom w:val="none" w:sz="0" w:space="0" w:color="auto"/>
        <w:right w:val="none" w:sz="0" w:space="0" w:color="auto"/>
      </w:divBdr>
    </w:div>
    <w:div w:id="1465394491">
      <w:bodyDiv w:val="1"/>
      <w:marLeft w:val="0"/>
      <w:marRight w:val="0"/>
      <w:marTop w:val="0"/>
      <w:marBottom w:val="0"/>
      <w:divBdr>
        <w:top w:val="none" w:sz="0" w:space="0" w:color="auto"/>
        <w:left w:val="none" w:sz="0" w:space="0" w:color="auto"/>
        <w:bottom w:val="none" w:sz="0" w:space="0" w:color="auto"/>
        <w:right w:val="none" w:sz="0" w:space="0" w:color="auto"/>
      </w:divBdr>
    </w:div>
    <w:div w:id="1537959677">
      <w:bodyDiv w:val="1"/>
      <w:marLeft w:val="0"/>
      <w:marRight w:val="0"/>
      <w:marTop w:val="0"/>
      <w:marBottom w:val="0"/>
      <w:divBdr>
        <w:top w:val="none" w:sz="0" w:space="0" w:color="auto"/>
        <w:left w:val="none" w:sz="0" w:space="0" w:color="auto"/>
        <w:bottom w:val="none" w:sz="0" w:space="0" w:color="auto"/>
        <w:right w:val="none" w:sz="0" w:space="0" w:color="auto"/>
      </w:divBdr>
    </w:div>
    <w:div w:id="1945503584">
      <w:bodyDiv w:val="1"/>
      <w:marLeft w:val="0"/>
      <w:marRight w:val="0"/>
      <w:marTop w:val="0"/>
      <w:marBottom w:val="0"/>
      <w:divBdr>
        <w:top w:val="none" w:sz="0" w:space="0" w:color="auto"/>
        <w:left w:val="none" w:sz="0" w:space="0" w:color="auto"/>
        <w:bottom w:val="none" w:sz="0" w:space="0" w:color="auto"/>
        <w:right w:val="none" w:sz="0" w:space="0" w:color="auto"/>
      </w:divBdr>
    </w:div>
    <w:div w:id="1952319661">
      <w:bodyDiv w:val="1"/>
      <w:marLeft w:val="0"/>
      <w:marRight w:val="0"/>
      <w:marTop w:val="0"/>
      <w:marBottom w:val="0"/>
      <w:divBdr>
        <w:top w:val="none" w:sz="0" w:space="0" w:color="auto"/>
        <w:left w:val="none" w:sz="0" w:space="0" w:color="auto"/>
        <w:bottom w:val="none" w:sz="0" w:space="0" w:color="auto"/>
        <w:right w:val="none" w:sz="0" w:space="0" w:color="auto"/>
      </w:divBdr>
    </w:div>
    <w:div w:id="1977643810">
      <w:bodyDiv w:val="1"/>
      <w:marLeft w:val="0"/>
      <w:marRight w:val="0"/>
      <w:marTop w:val="0"/>
      <w:marBottom w:val="0"/>
      <w:divBdr>
        <w:top w:val="none" w:sz="0" w:space="0" w:color="auto"/>
        <w:left w:val="none" w:sz="0" w:space="0" w:color="auto"/>
        <w:bottom w:val="none" w:sz="0" w:space="0" w:color="auto"/>
        <w:right w:val="none" w:sz="0" w:space="0" w:color="auto"/>
      </w:divBdr>
    </w:div>
    <w:div w:id="20683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be.yildiz.edu.tr/sayfa/Programlar-%3E-Tezli-Y%C3%BCksek-Lisans-Programlar%C4%B1/%C4%B0ngiliz-Dili-E%C4%9Fitimi-Tezli-Y%C3%BCksek-Lisans-Program%C4%B1/3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de.yildiz.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4503-AE0A-49AB-815F-3C5EC298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853</Words>
  <Characters>4866</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Nezir AYDIN</dc:creator>
  <cp:keywords/>
  <dc:description/>
  <cp:lastModifiedBy>gamze turun</cp:lastModifiedBy>
  <cp:revision>26</cp:revision>
  <dcterms:created xsi:type="dcterms:W3CDTF">2023-03-28T11:35:00Z</dcterms:created>
  <dcterms:modified xsi:type="dcterms:W3CDTF">2024-09-27T08:11:00Z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971f1aaee3862b941ea8d21600e998a50d35e32538cc96895d41bfd43c75d16d</vt:lpwstr>
  </property>
</Properties>
</file>